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BAE4B" w14:textId="60728460" w:rsidR="004E41B3" w:rsidRPr="00CB168F" w:rsidRDefault="004E41B3" w:rsidP="004E41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C81E4C" w:rsidRPr="00C81E4C">
        <w:rPr>
          <w:rFonts w:ascii="Arial" w:hAnsi="Arial" w:cs="Arial"/>
          <w:b/>
          <w:sz w:val="24"/>
          <w:lang w:val="en-US"/>
        </w:rPr>
        <w:t>R5-200321</w:t>
      </w:r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6E5ABFF5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6A13CC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81E4C" w:rsidRPr="00C81E4C">
        <w:rPr>
          <w:rFonts w:ascii="Arial" w:hAnsi="Arial" w:cs="Arial"/>
          <w:sz w:val="24"/>
          <w:szCs w:val="24"/>
        </w:rPr>
        <w:t>5.3.2</w:t>
      </w:r>
      <w:bookmarkStart w:id="3" w:name="_GoBack"/>
      <w:bookmarkEnd w:id="3"/>
      <w:r w:rsidR="00C81E4C" w:rsidRPr="00C81E4C">
        <w:rPr>
          <w:rFonts w:ascii="Arial" w:hAnsi="Arial" w:cs="Arial"/>
          <w:sz w:val="24"/>
          <w:szCs w:val="24"/>
        </w:rPr>
        <w:t>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2E5972CC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0074AF" w:rsidRPr="000074AF">
        <w:rPr>
          <w:rFonts w:ascii="Arial" w:hAnsi="Arial" w:cs="Arial"/>
          <w:bCs/>
          <w:sz w:val="24"/>
          <w:szCs w:val="24"/>
        </w:rPr>
        <w:t>NR FR2</w:t>
      </w:r>
      <w:r w:rsidR="000074AF">
        <w:rPr>
          <w:rFonts w:ascii="Arial" w:hAnsi="Arial" w:cs="Arial"/>
          <w:b/>
          <w:sz w:val="24"/>
          <w:szCs w:val="24"/>
        </w:rPr>
        <w:t xml:space="preserve"> </w:t>
      </w:r>
      <w:r w:rsidR="00D414EB">
        <w:rPr>
          <w:rFonts w:ascii="Arial" w:hAnsi="Arial" w:cs="Arial"/>
          <w:sz w:val="24"/>
          <w:szCs w:val="24"/>
        </w:rPr>
        <w:t>Demodulation MU Table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4"/>
    </w:p>
    <w:p w14:paraId="3595238B" w14:textId="3DD14E3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7F5736">
        <w:rPr>
          <w:rFonts w:ascii="Arial" w:hAnsi="Arial" w:cs="Arial"/>
          <w:sz w:val="24"/>
          <w:szCs w:val="24"/>
        </w:rPr>
        <w:t>Discussion for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872A153" w:rsidR="000606FD" w:rsidRDefault="001674D9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provides a consolidated MU Table for </w:t>
      </w:r>
      <w:r w:rsidR="00A7612D">
        <w:rPr>
          <w:rFonts w:eastAsia="Batang"/>
        </w:rPr>
        <w:t>Mode 1 (</w:t>
      </w:r>
      <w:r w:rsidR="00F8492B">
        <w:rPr>
          <w:rFonts w:eastAsia="Batang"/>
        </w:rPr>
        <w:t xml:space="preserve">conditions with external noise) </w:t>
      </w:r>
      <w:r w:rsidR="000035F5">
        <w:rPr>
          <w:rFonts w:eastAsia="Batang"/>
        </w:rPr>
        <w:t>and for Mode 2 (n</w:t>
      </w:r>
      <w:r w:rsidR="000035F5" w:rsidRPr="000035F5">
        <w:rPr>
          <w:rFonts w:eastAsia="Batang"/>
        </w:rPr>
        <w:t>oise free conditions</w:t>
      </w:r>
      <w:r w:rsidR="000035F5">
        <w:rPr>
          <w:rFonts w:eastAsia="Batang"/>
        </w:rPr>
        <w:t xml:space="preserve">) </w:t>
      </w:r>
      <w:r>
        <w:rPr>
          <w:rFonts w:eastAsia="Batang"/>
        </w:rPr>
        <w:t xml:space="preserve">demodulation test cases.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5DB04969" w:rsidR="00E03F11" w:rsidRDefault="001674D9" w:rsidP="00E0382B">
      <w:pPr>
        <w:spacing w:after="0"/>
      </w:pPr>
      <w:r>
        <w:t xml:space="preserve">In RAN5#84, three different contributions discussed MU elements for demodulation test cases </w:t>
      </w:r>
      <w:r w:rsidR="00BD7189">
        <w:fldChar w:fldCharType="begin"/>
      </w:r>
      <w:r w:rsidR="00BD7189">
        <w:instrText xml:space="preserve"> REF _Ref30085207 \r \h </w:instrText>
      </w:r>
      <w:r w:rsidR="00BD7189">
        <w:fldChar w:fldCharType="separate"/>
      </w:r>
      <w:r w:rsidR="000F5215">
        <w:t>[1]</w:t>
      </w:r>
      <w:r w:rsidR="00BD7189">
        <w:fldChar w:fldCharType="end"/>
      </w:r>
      <w:r w:rsidR="00BD7189">
        <w:fldChar w:fldCharType="begin"/>
      </w:r>
      <w:r w:rsidR="00BD7189">
        <w:instrText xml:space="preserve"> REF _Ref30085209 \r \h </w:instrText>
      </w:r>
      <w:r w:rsidR="00BD7189">
        <w:fldChar w:fldCharType="separate"/>
      </w:r>
      <w:r w:rsidR="000F5215">
        <w:t>[2]</w:t>
      </w:r>
      <w:r w:rsidR="00BD7189">
        <w:fldChar w:fldCharType="end"/>
      </w:r>
      <w:r w:rsidR="00BD7189">
        <w:fldChar w:fldCharType="begin"/>
      </w:r>
      <w:r w:rsidR="00BD7189">
        <w:instrText xml:space="preserve"> REF _Ref30085211 \r \h </w:instrText>
      </w:r>
      <w:r w:rsidR="00BD7189">
        <w:fldChar w:fldCharType="separate"/>
      </w:r>
      <w:r w:rsidR="000F5215">
        <w:t>[3]</w:t>
      </w:r>
      <w:r w:rsidR="00BD7189">
        <w:fldChar w:fldCharType="end"/>
      </w:r>
      <w:r w:rsidR="00BD7189">
        <w:t xml:space="preserve">. This contribution </w:t>
      </w:r>
      <w:r w:rsidR="00A249BE">
        <w:t xml:space="preserve">proposes a consolidated MU table </w:t>
      </w:r>
      <w:r w:rsidR="00F74F79">
        <w:t xml:space="preserve">for Mode 1 demodulation test cases </w:t>
      </w:r>
      <w:r w:rsidR="00A249BE">
        <w:t xml:space="preserve">based on </w:t>
      </w:r>
      <w:r w:rsidR="00F8492B">
        <w:t xml:space="preserve">previous </w:t>
      </w:r>
      <w:r w:rsidR="00A249BE">
        <w:t>discussions</w:t>
      </w:r>
      <w:r w:rsidR="002763CC">
        <w:t xml:space="preserve"> and endorsements</w:t>
      </w:r>
      <w:r w:rsidR="000573AF">
        <w:t xml:space="preserve"> in</w:t>
      </w:r>
      <w:r w:rsidR="00E0382B">
        <w:t xml:space="preserve"> </w:t>
      </w:r>
      <w:r w:rsidR="00E0382B">
        <w:fldChar w:fldCharType="begin"/>
      </w:r>
      <w:r w:rsidR="00E0382B">
        <w:instrText xml:space="preserve"> REF _Ref31126768 \h </w:instrText>
      </w:r>
      <w:r w:rsidR="00E0382B">
        <w:fldChar w:fldCharType="separate"/>
      </w:r>
      <w:r w:rsidR="000F5215">
        <w:t xml:space="preserve">Table </w:t>
      </w:r>
      <w:r w:rsidR="000F5215">
        <w:rPr>
          <w:noProof/>
        </w:rPr>
        <w:t>1</w:t>
      </w:r>
      <w:r w:rsidR="00E0382B">
        <w:fldChar w:fldCharType="end"/>
      </w:r>
      <w:r w:rsidR="00F74F79">
        <w:t>.</w:t>
      </w:r>
    </w:p>
    <w:p w14:paraId="197ACD9E" w14:textId="77777777" w:rsidR="002809B6" w:rsidRDefault="002809B6">
      <w:pPr>
        <w:spacing w:after="0"/>
        <w:rPr>
          <w:b/>
        </w:rPr>
      </w:pPr>
      <w:bookmarkStart w:id="5" w:name="_Ref31117701"/>
      <w:r>
        <w:br w:type="page"/>
      </w:r>
    </w:p>
    <w:p w14:paraId="70523C71" w14:textId="2D914A4F" w:rsidR="00FA1133" w:rsidRDefault="00841C1B" w:rsidP="002809B6">
      <w:pPr>
        <w:pStyle w:val="Caption"/>
        <w:jc w:val="center"/>
      </w:pPr>
      <w:bookmarkStart w:id="6" w:name="_Ref31126768"/>
      <w:bookmarkStart w:id="7" w:name="_Ref311268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F5215">
        <w:rPr>
          <w:noProof/>
        </w:rPr>
        <w:t>1</w:t>
      </w:r>
      <w:r>
        <w:fldChar w:fldCharType="end"/>
      </w:r>
      <w:bookmarkEnd w:id="5"/>
      <w:bookmarkEnd w:id="6"/>
      <w:r>
        <w:t>: Uncertainty Contributions for Mode 1 Demodulation Test Cases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841C1B" w:rsidRPr="00B3718F" w14:paraId="2F326139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3AA9BB7F" w14:textId="77777777" w:rsidR="00841C1B" w:rsidRPr="00B3718F" w:rsidRDefault="00841C1B" w:rsidP="002E7EB5">
            <w:pPr>
              <w:pStyle w:val="TAH"/>
            </w:pPr>
            <w:r w:rsidRPr="00B3718F">
              <w:t>UID</w:t>
            </w:r>
          </w:p>
        </w:tc>
        <w:tc>
          <w:tcPr>
            <w:tcW w:w="2949" w:type="dxa"/>
            <w:hideMark/>
          </w:tcPr>
          <w:p w14:paraId="1C8AD9F8" w14:textId="77777777" w:rsidR="00841C1B" w:rsidRPr="00B3718F" w:rsidRDefault="00841C1B" w:rsidP="002E7EB5">
            <w:pPr>
              <w:pStyle w:val="TAH"/>
            </w:pPr>
            <w:r w:rsidRPr="00B3718F">
              <w:t>Uncertainty source</w:t>
            </w:r>
          </w:p>
        </w:tc>
        <w:tc>
          <w:tcPr>
            <w:tcW w:w="1134" w:type="dxa"/>
          </w:tcPr>
          <w:p w14:paraId="15D8C8FA" w14:textId="77777777" w:rsidR="00841C1B" w:rsidRPr="00B3718F" w:rsidRDefault="00841C1B" w:rsidP="002E7EB5">
            <w:pPr>
              <w:pStyle w:val="TAH"/>
            </w:pPr>
            <w:r w:rsidRPr="00B3718F">
              <w:t>Uncertainty value</w:t>
            </w:r>
          </w:p>
        </w:tc>
        <w:tc>
          <w:tcPr>
            <w:tcW w:w="1560" w:type="dxa"/>
          </w:tcPr>
          <w:p w14:paraId="38A2D60B" w14:textId="77777777" w:rsidR="00841C1B" w:rsidRPr="00B3718F" w:rsidRDefault="00841C1B" w:rsidP="002E7EB5">
            <w:pPr>
              <w:pStyle w:val="TAH"/>
            </w:pPr>
            <w:r w:rsidRPr="00B3718F">
              <w:t>Distribution of the probability</w:t>
            </w:r>
          </w:p>
        </w:tc>
        <w:tc>
          <w:tcPr>
            <w:tcW w:w="992" w:type="dxa"/>
          </w:tcPr>
          <w:p w14:paraId="59FA38D0" w14:textId="77777777" w:rsidR="00841C1B" w:rsidRPr="00B3718F" w:rsidRDefault="00841C1B" w:rsidP="002E7EB5">
            <w:pPr>
              <w:pStyle w:val="TAH"/>
            </w:pPr>
            <w:r w:rsidRPr="00B3718F">
              <w:t xml:space="preserve">Divisor </w:t>
            </w:r>
          </w:p>
        </w:tc>
        <w:tc>
          <w:tcPr>
            <w:tcW w:w="1210" w:type="dxa"/>
          </w:tcPr>
          <w:p w14:paraId="6F627514" w14:textId="77777777" w:rsidR="00841C1B" w:rsidRPr="00B3718F" w:rsidRDefault="00841C1B" w:rsidP="002E7EB5">
            <w:pPr>
              <w:pStyle w:val="TAH"/>
            </w:pPr>
            <w:r w:rsidRPr="00B3718F">
              <w:t>Standard uncertainty (σ) [dB]</w:t>
            </w:r>
          </w:p>
        </w:tc>
      </w:tr>
      <w:tr w:rsidR="00841C1B" w:rsidRPr="00B3718F" w14:paraId="3E2F466E" w14:textId="77777777" w:rsidTr="001D38DF">
        <w:trPr>
          <w:cantSplit/>
          <w:tblHeader/>
          <w:jc w:val="center"/>
        </w:trPr>
        <w:tc>
          <w:tcPr>
            <w:tcW w:w="8381" w:type="dxa"/>
            <w:gridSpan w:val="6"/>
          </w:tcPr>
          <w:p w14:paraId="3AC8A358" w14:textId="77777777" w:rsidR="00841C1B" w:rsidRPr="00B3718F" w:rsidRDefault="00841C1B" w:rsidP="002E7EB5">
            <w:pPr>
              <w:pStyle w:val="TAH"/>
            </w:pPr>
            <w:r w:rsidRPr="00B3718F">
              <w:t>Stage 2: DUT measurement</w:t>
            </w:r>
          </w:p>
        </w:tc>
      </w:tr>
      <w:tr w:rsidR="00841C1B" w:rsidRPr="00B3718F" w14:paraId="14E8089F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36ADAD2C" w14:textId="77777777" w:rsidR="00841C1B" w:rsidRPr="00B3718F" w:rsidRDefault="00841C1B" w:rsidP="002E7EB5">
            <w:pPr>
              <w:pStyle w:val="TAL"/>
            </w:pPr>
            <w:r w:rsidRPr="00B3718F">
              <w:t>1</w:t>
            </w:r>
          </w:p>
        </w:tc>
        <w:tc>
          <w:tcPr>
            <w:tcW w:w="2949" w:type="dxa"/>
            <w:vAlign w:val="center"/>
          </w:tcPr>
          <w:p w14:paraId="3FD94834" w14:textId="77777777" w:rsidR="00841C1B" w:rsidRPr="00B3718F" w:rsidRDefault="00841C1B" w:rsidP="002E7EB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</w:tcPr>
          <w:p w14:paraId="0DB3B6DB" w14:textId="77777777" w:rsidR="00841C1B" w:rsidRPr="00B3718F" w:rsidRDefault="00841C1B" w:rsidP="002E7EB5">
            <w:pPr>
              <w:pStyle w:val="TAC"/>
            </w:pPr>
          </w:p>
        </w:tc>
        <w:tc>
          <w:tcPr>
            <w:tcW w:w="1560" w:type="dxa"/>
          </w:tcPr>
          <w:p w14:paraId="427A995E" w14:textId="77777777" w:rsidR="00841C1B" w:rsidRPr="00B3718F" w:rsidRDefault="00841C1B" w:rsidP="002E7EB5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745A929F" w14:textId="77777777" w:rsidR="00841C1B" w:rsidRPr="00B3718F" w:rsidRDefault="00841C1B" w:rsidP="002E7EB5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51B7D80B" w14:textId="77777777" w:rsidR="00841C1B" w:rsidRPr="00B3718F" w:rsidRDefault="00841C1B" w:rsidP="002E7EB5">
            <w:pPr>
              <w:pStyle w:val="TAC"/>
            </w:pPr>
          </w:p>
        </w:tc>
      </w:tr>
      <w:tr w:rsidR="00841C1B" w:rsidRPr="00B3718F" w14:paraId="0529DABD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249F8172" w14:textId="77777777" w:rsidR="00841C1B" w:rsidRPr="00B3718F" w:rsidRDefault="00841C1B" w:rsidP="002E7EB5">
            <w:pPr>
              <w:pStyle w:val="TAL"/>
            </w:pPr>
            <w:r w:rsidRPr="00B3718F">
              <w:t>2</w:t>
            </w:r>
          </w:p>
        </w:tc>
        <w:tc>
          <w:tcPr>
            <w:tcW w:w="2949" w:type="dxa"/>
            <w:vAlign w:val="center"/>
          </w:tcPr>
          <w:p w14:paraId="1635C969" w14:textId="77777777" w:rsidR="00841C1B" w:rsidRPr="00B3718F" w:rsidRDefault="00841C1B" w:rsidP="002E7EB5">
            <w:pPr>
              <w:pStyle w:val="TAL"/>
              <w:rPr>
                <w:sz w:val="21"/>
                <w:lang w:eastAsia="ja-JP"/>
              </w:rPr>
            </w:pPr>
            <w:r w:rsidRPr="00B3718F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</w:tcPr>
          <w:p w14:paraId="287C7034" w14:textId="77777777" w:rsidR="00841C1B" w:rsidRPr="00B3718F" w:rsidRDefault="00841C1B" w:rsidP="002E7EB5">
            <w:pPr>
              <w:pStyle w:val="TAC"/>
            </w:pPr>
          </w:p>
        </w:tc>
        <w:tc>
          <w:tcPr>
            <w:tcW w:w="1560" w:type="dxa"/>
          </w:tcPr>
          <w:p w14:paraId="48E93110" w14:textId="77777777" w:rsidR="00841C1B" w:rsidRPr="00B3718F" w:rsidRDefault="00841C1B" w:rsidP="002E7EB5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</w:tcPr>
          <w:p w14:paraId="350C192A" w14:textId="77777777" w:rsidR="00841C1B" w:rsidRPr="00B3718F" w:rsidRDefault="00841C1B" w:rsidP="002E7EB5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</w:tcPr>
          <w:p w14:paraId="2C2E3EBE" w14:textId="77777777" w:rsidR="00841C1B" w:rsidRPr="00B3718F" w:rsidRDefault="00841C1B" w:rsidP="002E7EB5">
            <w:pPr>
              <w:pStyle w:val="TAC"/>
            </w:pPr>
          </w:p>
        </w:tc>
      </w:tr>
      <w:tr w:rsidR="00841C1B" w:rsidRPr="00B3718F" w14:paraId="58530DC3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31B944BA" w14:textId="77777777" w:rsidR="00841C1B" w:rsidRPr="00B3718F" w:rsidRDefault="00841C1B" w:rsidP="002E7EB5">
            <w:pPr>
              <w:pStyle w:val="TAL"/>
            </w:pPr>
            <w:r w:rsidRPr="00B3718F">
              <w:t>3</w:t>
            </w:r>
          </w:p>
        </w:tc>
        <w:tc>
          <w:tcPr>
            <w:tcW w:w="2949" w:type="dxa"/>
            <w:vAlign w:val="center"/>
          </w:tcPr>
          <w:p w14:paraId="2B8E52A9" w14:textId="77777777" w:rsidR="00841C1B" w:rsidRPr="00B3718F" w:rsidRDefault="00841C1B" w:rsidP="002E7EB5">
            <w:pPr>
              <w:pStyle w:val="TAL"/>
            </w:pPr>
            <w:r w:rsidRPr="00B3718F">
              <w:t>Quality of Quiet Zone</w:t>
            </w:r>
            <w:r w:rsidRPr="003F6755">
              <w:t xml:space="preserve"> (NOTE 7)</w:t>
            </w:r>
          </w:p>
        </w:tc>
        <w:tc>
          <w:tcPr>
            <w:tcW w:w="1134" w:type="dxa"/>
          </w:tcPr>
          <w:p w14:paraId="0E05F4FD" w14:textId="77777777" w:rsidR="00841C1B" w:rsidRPr="00B3718F" w:rsidRDefault="00841C1B" w:rsidP="002E7EB5">
            <w:pPr>
              <w:pStyle w:val="TAC"/>
            </w:pPr>
          </w:p>
        </w:tc>
        <w:tc>
          <w:tcPr>
            <w:tcW w:w="1560" w:type="dxa"/>
          </w:tcPr>
          <w:p w14:paraId="15944E5A" w14:textId="77777777" w:rsidR="00841C1B" w:rsidRPr="00B3718F" w:rsidRDefault="00841C1B" w:rsidP="002E7EB5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</w:tcPr>
          <w:p w14:paraId="758E8E43" w14:textId="77777777" w:rsidR="00841C1B" w:rsidRPr="00B3718F" w:rsidRDefault="00841C1B" w:rsidP="002E7EB5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</w:tcPr>
          <w:p w14:paraId="78F489B0" w14:textId="77777777" w:rsidR="00841C1B" w:rsidRPr="00B3718F" w:rsidRDefault="00841C1B" w:rsidP="002E7EB5">
            <w:pPr>
              <w:pStyle w:val="TAC"/>
            </w:pPr>
          </w:p>
        </w:tc>
      </w:tr>
      <w:tr w:rsidR="00841C1B" w:rsidRPr="00B3718F" w14:paraId="17325582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0543D02E" w14:textId="77777777" w:rsidR="00841C1B" w:rsidRPr="00B3718F" w:rsidRDefault="00841C1B" w:rsidP="002E7EB5">
            <w:pPr>
              <w:pStyle w:val="TAL"/>
            </w:pPr>
            <w:r w:rsidRPr="00B3718F">
              <w:t>4</w:t>
            </w:r>
          </w:p>
        </w:tc>
        <w:tc>
          <w:tcPr>
            <w:tcW w:w="2949" w:type="dxa"/>
            <w:vAlign w:val="center"/>
          </w:tcPr>
          <w:p w14:paraId="15961C20" w14:textId="77777777" w:rsidR="00841C1B" w:rsidRPr="00B3718F" w:rsidRDefault="00841C1B" w:rsidP="002E7EB5">
            <w:pPr>
              <w:pStyle w:val="TAL"/>
            </w:pPr>
            <w:r w:rsidRPr="00B3718F">
              <w:t>Mismatch</w:t>
            </w:r>
          </w:p>
        </w:tc>
        <w:tc>
          <w:tcPr>
            <w:tcW w:w="1134" w:type="dxa"/>
          </w:tcPr>
          <w:p w14:paraId="3AC1BFEE" w14:textId="77777777" w:rsidR="00841C1B" w:rsidRPr="00B3718F" w:rsidRDefault="00841C1B" w:rsidP="002E7EB5">
            <w:pPr>
              <w:pStyle w:val="TAC"/>
            </w:pPr>
          </w:p>
        </w:tc>
        <w:tc>
          <w:tcPr>
            <w:tcW w:w="1560" w:type="dxa"/>
          </w:tcPr>
          <w:p w14:paraId="35ECF22A" w14:textId="77777777" w:rsidR="00841C1B" w:rsidRPr="00B3718F" w:rsidRDefault="00841C1B" w:rsidP="002E7EB5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</w:tcPr>
          <w:p w14:paraId="5E1313E4" w14:textId="77777777" w:rsidR="00841C1B" w:rsidRPr="00B3718F" w:rsidRDefault="00841C1B" w:rsidP="002E7EB5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</w:tcPr>
          <w:p w14:paraId="1CEEFB7B" w14:textId="77777777" w:rsidR="00841C1B" w:rsidRPr="00B3718F" w:rsidRDefault="00841C1B" w:rsidP="002E7EB5">
            <w:pPr>
              <w:pStyle w:val="TAC"/>
            </w:pPr>
          </w:p>
        </w:tc>
      </w:tr>
      <w:tr w:rsidR="00841C1B" w:rsidRPr="00B3718F" w14:paraId="296A5180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01071C12" w14:textId="77777777" w:rsidR="00841C1B" w:rsidRPr="00B3718F" w:rsidRDefault="00841C1B" w:rsidP="002E7EB5">
            <w:pPr>
              <w:pStyle w:val="TAL"/>
            </w:pPr>
            <w:r w:rsidRPr="00B3718F">
              <w:t>5</w:t>
            </w:r>
          </w:p>
        </w:tc>
        <w:tc>
          <w:tcPr>
            <w:tcW w:w="2949" w:type="dxa"/>
            <w:vAlign w:val="center"/>
          </w:tcPr>
          <w:p w14:paraId="08CC88BA" w14:textId="77777777" w:rsidR="00841C1B" w:rsidRPr="00B3718F" w:rsidRDefault="00841C1B" w:rsidP="002E7EB5">
            <w:pPr>
              <w:pStyle w:val="TAL"/>
            </w:pPr>
            <w:r w:rsidRPr="00B3718F">
              <w:t>Standing wave between the DUT and measurement antenna</w:t>
            </w:r>
          </w:p>
        </w:tc>
        <w:tc>
          <w:tcPr>
            <w:tcW w:w="1134" w:type="dxa"/>
          </w:tcPr>
          <w:p w14:paraId="29A6052A" w14:textId="77777777" w:rsidR="00841C1B" w:rsidRPr="00B3718F" w:rsidRDefault="00841C1B" w:rsidP="002E7EB5">
            <w:pPr>
              <w:pStyle w:val="TAC"/>
            </w:pPr>
          </w:p>
        </w:tc>
        <w:tc>
          <w:tcPr>
            <w:tcW w:w="1560" w:type="dxa"/>
          </w:tcPr>
          <w:p w14:paraId="6120E712" w14:textId="77777777" w:rsidR="00841C1B" w:rsidRPr="00B3718F" w:rsidRDefault="00841C1B" w:rsidP="002E7EB5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</w:tcPr>
          <w:p w14:paraId="464D98AF" w14:textId="77777777" w:rsidR="00841C1B" w:rsidRPr="00B3718F" w:rsidRDefault="00841C1B" w:rsidP="002E7EB5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</w:tcPr>
          <w:p w14:paraId="29E74C64" w14:textId="77777777" w:rsidR="00841C1B" w:rsidRPr="00B3718F" w:rsidRDefault="00841C1B" w:rsidP="002E7EB5">
            <w:pPr>
              <w:pStyle w:val="TAC"/>
            </w:pPr>
          </w:p>
        </w:tc>
      </w:tr>
      <w:tr w:rsidR="00841C1B" w:rsidRPr="00B3718F" w14:paraId="415524D4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6EC565AD" w14:textId="77777777" w:rsidR="00841C1B" w:rsidRPr="00B3718F" w:rsidRDefault="00841C1B" w:rsidP="002E7EB5">
            <w:pPr>
              <w:pStyle w:val="TAL"/>
            </w:pPr>
            <w:r w:rsidRPr="00B3718F">
              <w:t>6</w:t>
            </w:r>
          </w:p>
        </w:tc>
        <w:tc>
          <w:tcPr>
            <w:tcW w:w="2949" w:type="dxa"/>
            <w:vAlign w:val="center"/>
          </w:tcPr>
          <w:p w14:paraId="25DA974F" w14:textId="77777777" w:rsidR="00841C1B" w:rsidRPr="00B3718F" w:rsidRDefault="00841C1B" w:rsidP="002E7EB5">
            <w:pPr>
              <w:pStyle w:val="TAL"/>
            </w:pPr>
            <w:r>
              <w:t>gNB emulator SNR uncertainty</w:t>
            </w:r>
          </w:p>
        </w:tc>
        <w:tc>
          <w:tcPr>
            <w:tcW w:w="1134" w:type="dxa"/>
          </w:tcPr>
          <w:p w14:paraId="4DEB761C" w14:textId="77777777" w:rsidR="00841C1B" w:rsidRPr="00B3718F" w:rsidRDefault="00841C1B" w:rsidP="002E7EB5">
            <w:pPr>
              <w:pStyle w:val="TAC"/>
            </w:pPr>
          </w:p>
        </w:tc>
        <w:tc>
          <w:tcPr>
            <w:tcW w:w="1560" w:type="dxa"/>
          </w:tcPr>
          <w:p w14:paraId="5D1EE3CA" w14:textId="77777777" w:rsidR="00841C1B" w:rsidRPr="00B3718F" w:rsidRDefault="00841C1B" w:rsidP="002E7EB5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0515B180" w14:textId="77777777" w:rsidR="00841C1B" w:rsidRPr="00B3718F" w:rsidRDefault="00841C1B" w:rsidP="002E7EB5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2C472B4E" w14:textId="77777777" w:rsidR="00841C1B" w:rsidRPr="00B3718F" w:rsidRDefault="00841C1B" w:rsidP="002E7EB5">
            <w:pPr>
              <w:pStyle w:val="TAC"/>
            </w:pPr>
          </w:p>
        </w:tc>
      </w:tr>
      <w:tr w:rsidR="00713FED" w:rsidRPr="00B3718F" w14:paraId="2AC1EEB6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7A72BC84" w14:textId="1CEE267A" w:rsidR="00713FED" w:rsidRPr="00B3718F" w:rsidRDefault="00713FED" w:rsidP="00713FED">
            <w:pPr>
              <w:pStyle w:val="TAL"/>
            </w:pPr>
            <w:r>
              <w:t>7</w:t>
            </w:r>
          </w:p>
        </w:tc>
        <w:tc>
          <w:tcPr>
            <w:tcW w:w="2949" w:type="dxa"/>
            <w:vAlign w:val="center"/>
          </w:tcPr>
          <w:p w14:paraId="1EB71C8D" w14:textId="68A5AE28" w:rsidR="00713FED" w:rsidRPr="00B3718F" w:rsidRDefault="00713FED" w:rsidP="00713FED">
            <w:pPr>
              <w:pStyle w:val="TAL"/>
            </w:pPr>
            <w:r>
              <w:t>gNB emulator DL EVM</w:t>
            </w:r>
          </w:p>
        </w:tc>
        <w:tc>
          <w:tcPr>
            <w:tcW w:w="1134" w:type="dxa"/>
          </w:tcPr>
          <w:p w14:paraId="71CF05CA" w14:textId="040C0B3D" w:rsidR="00713FED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2E1E1BE8" w14:textId="1E86C3C2" w:rsidR="00713FED" w:rsidRPr="00B3718F" w:rsidRDefault="00713FED" w:rsidP="00713FED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</w:tcPr>
          <w:p w14:paraId="54216121" w14:textId="3310B3BB" w:rsidR="00713FED" w:rsidRPr="00B3718F" w:rsidRDefault="00713FED" w:rsidP="00713FED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</w:tcPr>
          <w:p w14:paraId="1F9824A1" w14:textId="5D17D570" w:rsidR="00713FED" w:rsidRDefault="00713FED" w:rsidP="00713FED">
            <w:pPr>
              <w:pStyle w:val="TAC"/>
            </w:pPr>
          </w:p>
        </w:tc>
      </w:tr>
      <w:tr w:rsidR="00713FED" w:rsidRPr="00B3718F" w14:paraId="2711101E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6CEF74C3" w14:textId="7746C4D9" w:rsidR="00713FED" w:rsidRPr="00B3718F" w:rsidRDefault="00713FED" w:rsidP="00713FED">
            <w:pPr>
              <w:pStyle w:val="TAL"/>
            </w:pPr>
            <w:r>
              <w:t>8</w:t>
            </w:r>
          </w:p>
        </w:tc>
        <w:tc>
          <w:tcPr>
            <w:tcW w:w="2949" w:type="dxa"/>
            <w:vAlign w:val="center"/>
          </w:tcPr>
          <w:p w14:paraId="395F42F8" w14:textId="77777777" w:rsidR="00713FED" w:rsidRPr="00B3718F" w:rsidRDefault="00713FED" w:rsidP="00713FED">
            <w:pPr>
              <w:pStyle w:val="TAL"/>
            </w:pPr>
            <w:r>
              <w:t>gNB emulator fading model impairments</w:t>
            </w:r>
          </w:p>
        </w:tc>
        <w:tc>
          <w:tcPr>
            <w:tcW w:w="1134" w:type="dxa"/>
          </w:tcPr>
          <w:p w14:paraId="1698EDC0" w14:textId="77777777" w:rsidR="00713FED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03E5A76F" w14:textId="77777777" w:rsidR="00713FED" w:rsidRPr="00B3718F" w:rsidRDefault="00713FED" w:rsidP="00713FED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1C550825" w14:textId="77777777" w:rsidR="00713FED" w:rsidRPr="00B3718F" w:rsidRDefault="00713FED" w:rsidP="00713FED">
            <w:pPr>
              <w:pStyle w:val="TAC"/>
            </w:pPr>
            <w:r>
              <w:t>2.00</w:t>
            </w:r>
          </w:p>
        </w:tc>
        <w:tc>
          <w:tcPr>
            <w:tcW w:w="1210" w:type="dxa"/>
          </w:tcPr>
          <w:p w14:paraId="05263D79" w14:textId="77777777" w:rsidR="00713FED" w:rsidRDefault="00713FED" w:rsidP="00713FED">
            <w:pPr>
              <w:pStyle w:val="TAC"/>
            </w:pPr>
          </w:p>
        </w:tc>
      </w:tr>
      <w:tr w:rsidR="00713FED" w:rsidRPr="00B3718F" w14:paraId="7DCCB75C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54A41B79" w14:textId="70FAB150" w:rsidR="00713FED" w:rsidRPr="00B3718F" w:rsidRDefault="00713FED" w:rsidP="00713FED">
            <w:pPr>
              <w:pStyle w:val="TAL"/>
            </w:pPr>
            <w:r>
              <w:t>9</w:t>
            </w:r>
          </w:p>
        </w:tc>
        <w:tc>
          <w:tcPr>
            <w:tcW w:w="2949" w:type="dxa"/>
            <w:vAlign w:val="center"/>
          </w:tcPr>
          <w:p w14:paraId="36BEE339" w14:textId="77777777" w:rsidR="00713FED" w:rsidRDefault="00713FED" w:rsidP="00713FED">
            <w:pPr>
              <w:pStyle w:val="TAL"/>
            </w:pPr>
            <w:r w:rsidRPr="00B824E5">
              <w:t>AWGN absolute power uncertainty</w:t>
            </w:r>
          </w:p>
        </w:tc>
        <w:tc>
          <w:tcPr>
            <w:tcW w:w="1134" w:type="dxa"/>
          </w:tcPr>
          <w:p w14:paraId="541FDB9F" w14:textId="77777777" w:rsidR="00713FED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65393B66" w14:textId="77777777" w:rsidR="00713FED" w:rsidRPr="00B3718F" w:rsidRDefault="00713FED" w:rsidP="00713FED">
            <w:pPr>
              <w:pStyle w:val="TAC"/>
            </w:pPr>
            <w:r>
              <w:t>Actual</w:t>
            </w:r>
          </w:p>
        </w:tc>
        <w:tc>
          <w:tcPr>
            <w:tcW w:w="992" w:type="dxa"/>
          </w:tcPr>
          <w:p w14:paraId="5FA8B3AF" w14:textId="77777777" w:rsidR="00713FED" w:rsidRPr="00B3718F" w:rsidRDefault="00713FED" w:rsidP="00713FED">
            <w:pPr>
              <w:pStyle w:val="TAC"/>
            </w:pPr>
            <w:r>
              <w:t>1.00</w:t>
            </w:r>
          </w:p>
        </w:tc>
        <w:tc>
          <w:tcPr>
            <w:tcW w:w="1210" w:type="dxa"/>
          </w:tcPr>
          <w:p w14:paraId="66023589" w14:textId="77777777" w:rsidR="00713FED" w:rsidRDefault="00713FED" w:rsidP="00713FED">
            <w:pPr>
              <w:pStyle w:val="TAC"/>
            </w:pPr>
          </w:p>
        </w:tc>
      </w:tr>
      <w:tr w:rsidR="00713FED" w:rsidRPr="00B3718F" w14:paraId="78C60EAF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31A34886" w14:textId="01ADDF48" w:rsidR="00713FED" w:rsidRPr="00B3718F" w:rsidRDefault="00713FED" w:rsidP="00713FED">
            <w:pPr>
              <w:pStyle w:val="TAL"/>
            </w:pPr>
            <w:r>
              <w:t>10</w:t>
            </w:r>
          </w:p>
        </w:tc>
        <w:tc>
          <w:tcPr>
            <w:tcW w:w="2949" w:type="dxa"/>
            <w:vAlign w:val="center"/>
          </w:tcPr>
          <w:p w14:paraId="6021F925" w14:textId="77777777" w:rsidR="00713FED" w:rsidRPr="002C4A78" w:rsidRDefault="00713FED" w:rsidP="00713FED">
            <w:pPr>
              <w:pStyle w:val="TAL"/>
            </w:pPr>
            <w:r w:rsidRPr="00095D93">
              <w:t>Test System Frequency Flatness Uncertainty</w:t>
            </w:r>
          </w:p>
        </w:tc>
        <w:tc>
          <w:tcPr>
            <w:tcW w:w="1134" w:type="dxa"/>
          </w:tcPr>
          <w:p w14:paraId="125FF0B0" w14:textId="77777777" w:rsidR="00713FED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05A1472A" w14:textId="77777777" w:rsidR="00713FED" w:rsidRDefault="00713FED" w:rsidP="00713FED">
            <w:pPr>
              <w:pStyle w:val="TAC"/>
            </w:pPr>
            <w:r>
              <w:t>Actual</w:t>
            </w:r>
          </w:p>
          <w:p w14:paraId="1733C4B7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992" w:type="dxa"/>
          </w:tcPr>
          <w:p w14:paraId="380E6BA2" w14:textId="77777777" w:rsidR="00713FED" w:rsidRPr="00B3718F" w:rsidRDefault="00713FED" w:rsidP="00713FED">
            <w:pPr>
              <w:pStyle w:val="TAC"/>
            </w:pPr>
            <w:r>
              <w:t>1.00</w:t>
            </w:r>
          </w:p>
        </w:tc>
        <w:tc>
          <w:tcPr>
            <w:tcW w:w="1210" w:type="dxa"/>
          </w:tcPr>
          <w:p w14:paraId="1C4406D0" w14:textId="77777777" w:rsidR="00713FED" w:rsidRDefault="00713FED" w:rsidP="00713FED">
            <w:pPr>
              <w:pStyle w:val="TAC"/>
            </w:pPr>
          </w:p>
        </w:tc>
      </w:tr>
      <w:tr w:rsidR="00713FED" w:rsidRPr="00B3718F" w14:paraId="60D49B6C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612E4775" w14:textId="38DCCD17" w:rsidR="00713FED" w:rsidRPr="00B3718F" w:rsidRDefault="00713FED" w:rsidP="00713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2949" w:type="dxa"/>
          </w:tcPr>
          <w:p w14:paraId="47784552" w14:textId="77777777" w:rsidR="00713FED" w:rsidRPr="00B3718F" w:rsidRDefault="00713FED" w:rsidP="00713FED">
            <w:pPr>
              <w:pStyle w:val="TAL"/>
            </w:pPr>
            <w:r w:rsidRPr="00B3718F">
              <w:t xml:space="preserve">Phase curvature </w:t>
            </w:r>
          </w:p>
        </w:tc>
        <w:tc>
          <w:tcPr>
            <w:tcW w:w="1134" w:type="dxa"/>
          </w:tcPr>
          <w:p w14:paraId="6C083141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11567BFC" w14:textId="77777777" w:rsidR="00713FED" w:rsidRPr="00B3718F" w:rsidRDefault="00713FED" w:rsidP="00713FED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</w:tcPr>
          <w:p w14:paraId="3DDF1F48" w14:textId="77777777" w:rsidR="00713FED" w:rsidRPr="00B3718F" w:rsidRDefault="00713FED" w:rsidP="00713FED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</w:tcPr>
          <w:p w14:paraId="33BFD17E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3269FCB6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575B7778" w14:textId="5DE2CB36" w:rsidR="00713FED" w:rsidRPr="00B3718F" w:rsidRDefault="00713FED" w:rsidP="00713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2949" w:type="dxa"/>
          </w:tcPr>
          <w:p w14:paraId="6B030C62" w14:textId="77777777" w:rsidR="00713FED" w:rsidRPr="00B3718F" w:rsidRDefault="00713FED" w:rsidP="00713FED">
            <w:pPr>
              <w:pStyle w:val="TAL"/>
            </w:pPr>
            <w:r w:rsidRPr="00B3718F">
              <w:t>Amplifier uncertainties</w:t>
            </w:r>
          </w:p>
        </w:tc>
        <w:tc>
          <w:tcPr>
            <w:tcW w:w="1134" w:type="dxa"/>
          </w:tcPr>
          <w:p w14:paraId="6EFF0AFA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495510EE" w14:textId="77777777" w:rsidR="00713FED" w:rsidRPr="00B3718F" w:rsidRDefault="00713FED" w:rsidP="00713FED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5F775AE4" w14:textId="77777777" w:rsidR="00713FED" w:rsidRPr="00B3718F" w:rsidRDefault="00713FED" w:rsidP="00713FED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00E6D445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EB87626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27109AF3" w14:textId="6EF7670E" w:rsidR="00713FED" w:rsidRPr="00B3718F" w:rsidRDefault="00713FED" w:rsidP="00713F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49" w:type="dxa"/>
          </w:tcPr>
          <w:p w14:paraId="43153089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 xml:space="preserve">Random uncertainty </w:t>
            </w:r>
          </w:p>
        </w:tc>
        <w:tc>
          <w:tcPr>
            <w:tcW w:w="1134" w:type="dxa"/>
          </w:tcPr>
          <w:p w14:paraId="1EF3C835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09545F8A" w14:textId="77777777" w:rsidR="00713FED" w:rsidRPr="00B3718F" w:rsidRDefault="00713FED" w:rsidP="00713FED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04E1F326" w14:textId="77777777" w:rsidR="00713FED" w:rsidRPr="00B3718F" w:rsidRDefault="00713FED" w:rsidP="00713FED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6B39AD4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B81493B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25995A10" w14:textId="4E0AB740" w:rsidR="00713FED" w:rsidRPr="00B3718F" w:rsidRDefault="00713FED" w:rsidP="00713FED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2949" w:type="dxa"/>
          </w:tcPr>
          <w:p w14:paraId="0720CB84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Influence of the XPD</w:t>
            </w:r>
          </w:p>
        </w:tc>
        <w:tc>
          <w:tcPr>
            <w:tcW w:w="1134" w:type="dxa"/>
          </w:tcPr>
          <w:p w14:paraId="102C472B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0DB309A7" w14:textId="77777777" w:rsidR="00713FED" w:rsidRPr="00B3718F" w:rsidRDefault="00713FED" w:rsidP="00713FED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</w:tcPr>
          <w:p w14:paraId="2885F4A8" w14:textId="77777777" w:rsidR="00713FED" w:rsidRPr="00B3718F" w:rsidRDefault="00713FED" w:rsidP="00713FED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</w:tcPr>
          <w:p w14:paraId="36079238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27D7BF5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09E342F0" w14:textId="02DD795D" w:rsidR="00713FED" w:rsidRPr="00B3718F" w:rsidRDefault="00713FED" w:rsidP="00713FED">
            <w:pPr>
              <w:pStyle w:val="TAL"/>
            </w:pPr>
            <w:r w:rsidRPr="00B3718F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2949" w:type="dxa"/>
          </w:tcPr>
          <w:p w14:paraId="6E8BB73E" w14:textId="77777777" w:rsidR="00713FED" w:rsidRPr="00B3718F" w:rsidRDefault="00713FED" w:rsidP="00713FED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34" w:type="dxa"/>
          </w:tcPr>
          <w:p w14:paraId="0101BF5C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3B16ED63" w14:textId="77777777" w:rsidR="00713FED" w:rsidRPr="00B3718F" w:rsidRDefault="00713FED" w:rsidP="00713FED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</w:tcPr>
          <w:p w14:paraId="799DB4F2" w14:textId="77777777" w:rsidR="00713FED" w:rsidRPr="00B3718F" w:rsidRDefault="00713FED" w:rsidP="00713FED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</w:tcPr>
          <w:p w14:paraId="3233A63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2BDFE79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23091AE8" w14:textId="706E7CAD" w:rsidR="00713FED" w:rsidRPr="00B3718F" w:rsidRDefault="00713FED" w:rsidP="00713FED">
            <w:pPr>
              <w:pStyle w:val="TAL"/>
            </w:pPr>
            <w:r w:rsidRPr="00B3718F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2949" w:type="dxa"/>
          </w:tcPr>
          <w:p w14:paraId="2F59F2E7" w14:textId="77777777" w:rsidR="00713FED" w:rsidRPr="00B3718F" w:rsidRDefault="00713FED" w:rsidP="00713FED">
            <w:pPr>
              <w:pStyle w:val="TAL"/>
            </w:pPr>
            <w:r w:rsidRPr="00B3718F">
              <w:t>RF leakage (from measurement antenna to the receiver/transmitter)</w:t>
            </w:r>
          </w:p>
        </w:tc>
        <w:tc>
          <w:tcPr>
            <w:tcW w:w="1134" w:type="dxa"/>
          </w:tcPr>
          <w:p w14:paraId="28C85060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27C03F27" w14:textId="77777777" w:rsidR="00713FED" w:rsidRPr="00B3718F" w:rsidRDefault="00713FED" w:rsidP="00713FED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</w:tcPr>
          <w:p w14:paraId="15439190" w14:textId="77777777" w:rsidR="00713FED" w:rsidRPr="00B3718F" w:rsidRDefault="00713FED" w:rsidP="00713FED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</w:tcPr>
          <w:p w14:paraId="5C340559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47F4F2AD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5DD84B4F" w14:textId="1A6FABB0" w:rsidR="00713FED" w:rsidRPr="00B3718F" w:rsidRDefault="00713FED" w:rsidP="00713FED">
            <w:pPr>
              <w:pStyle w:val="TAL"/>
              <w:rPr>
                <w:lang w:eastAsia="zh-CN"/>
              </w:rPr>
            </w:pPr>
            <w:r w:rsidRPr="00B3718F">
              <w:rPr>
                <w:lang w:eastAsia="ja-JP"/>
              </w:rPr>
              <w:t>1</w:t>
            </w:r>
            <w:r>
              <w:rPr>
                <w:lang w:eastAsia="ja-JP"/>
              </w:rPr>
              <w:t>7</w:t>
            </w:r>
          </w:p>
        </w:tc>
        <w:tc>
          <w:tcPr>
            <w:tcW w:w="2949" w:type="dxa"/>
            <w:vAlign w:val="center"/>
          </w:tcPr>
          <w:p w14:paraId="4DCE105B" w14:textId="77777777" w:rsidR="00713FED" w:rsidRPr="00B3718F" w:rsidRDefault="00713FED" w:rsidP="00713FED">
            <w:pPr>
              <w:pStyle w:val="TAL"/>
            </w:pPr>
            <w:r w:rsidRPr="00B3718F">
              <w:rPr>
                <w:lang w:eastAsia="ja-JP"/>
              </w:rPr>
              <w:t>DUT repositioning</w:t>
            </w:r>
          </w:p>
        </w:tc>
        <w:tc>
          <w:tcPr>
            <w:tcW w:w="1134" w:type="dxa"/>
          </w:tcPr>
          <w:p w14:paraId="75565A28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0CCDAE57" w14:textId="77777777" w:rsidR="00713FED" w:rsidRPr="00B3718F" w:rsidRDefault="00713FED" w:rsidP="00713FED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</w:tcPr>
          <w:p w14:paraId="49A5F22F" w14:textId="77777777" w:rsidR="00713FED" w:rsidRPr="00B3718F" w:rsidRDefault="00713FED" w:rsidP="00713FED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</w:tcPr>
          <w:p w14:paraId="7E48BFD9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B35FD4A" w14:textId="77777777" w:rsidTr="001D38DF">
        <w:trPr>
          <w:cantSplit/>
          <w:tblHeader/>
          <w:jc w:val="center"/>
        </w:trPr>
        <w:tc>
          <w:tcPr>
            <w:tcW w:w="8381" w:type="dxa"/>
            <w:gridSpan w:val="6"/>
          </w:tcPr>
          <w:p w14:paraId="1B0EA0A8" w14:textId="77777777" w:rsidR="00713FED" w:rsidRPr="00B3718F" w:rsidRDefault="00713FED" w:rsidP="00713FED">
            <w:pPr>
              <w:pStyle w:val="TAH"/>
            </w:pPr>
            <w:r w:rsidRPr="00B3718F">
              <w:t>Stage 1: Calibration measurement</w:t>
            </w:r>
          </w:p>
        </w:tc>
      </w:tr>
      <w:tr w:rsidR="00713FED" w:rsidRPr="00B3718F" w14:paraId="361E998C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0142B277" w14:textId="5A8061CB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8</w:t>
            </w:r>
          </w:p>
        </w:tc>
        <w:tc>
          <w:tcPr>
            <w:tcW w:w="2949" w:type="dxa"/>
            <w:vAlign w:val="center"/>
          </w:tcPr>
          <w:p w14:paraId="76C523A5" w14:textId="77777777" w:rsidR="00713FED" w:rsidRPr="00B3718F" w:rsidRDefault="00713FED" w:rsidP="00713FED">
            <w:pPr>
              <w:pStyle w:val="TAL"/>
            </w:pPr>
            <w:r w:rsidRPr="00B3718F">
              <w:t xml:space="preserve">Mismatch </w:t>
            </w:r>
          </w:p>
        </w:tc>
        <w:tc>
          <w:tcPr>
            <w:tcW w:w="1134" w:type="dxa"/>
          </w:tcPr>
          <w:p w14:paraId="03F5556D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75DAE593" w14:textId="77777777" w:rsidR="00713FED" w:rsidRPr="00B3718F" w:rsidRDefault="00713FED" w:rsidP="00713FED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</w:tcPr>
          <w:p w14:paraId="69A63455" w14:textId="77777777" w:rsidR="00713FED" w:rsidRPr="00B3718F" w:rsidRDefault="00713FED" w:rsidP="00713FED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</w:tcPr>
          <w:p w14:paraId="28328B8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24F8102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4EF566DA" w14:textId="5E4573C8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19</w:t>
            </w:r>
          </w:p>
        </w:tc>
        <w:tc>
          <w:tcPr>
            <w:tcW w:w="2949" w:type="dxa"/>
            <w:vAlign w:val="center"/>
          </w:tcPr>
          <w:p w14:paraId="37778E9D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Amplifier Uncertainties</w:t>
            </w:r>
          </w:p>
        </w:tc>
        <w:tc>
          <w:tcPr>
            <w:tcW w:w="1134" w:type="dxa"/>
          </w:tcPr>
          <w:p w14:paraId="00A6F993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20C13C65" w14:textId="77777777" w:rsidR="00713FED" w:rsidRPr="00B3718F" w:rsidRDefault="00713FED" w:rsidP="00713FED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3036A6D1" w14:textId="77777777" w:rsidR="00713FED" w:rsidRPr="00B3718F" w:rsidRDefault="00713FED" w:rsidP="00713FED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3BAA60C7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4AEE2515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0F14E945" w14:textId="6E4DD78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20</w:t>
            </w:r>
          </w:p>
        </w:tc>
        <w:tc>
          <w:tcPr>
            <w:tcW w:w="2949" w:type="dxa"/>
            <w:vAlign w:val="center"/>
          </w:tcPr>
          <w:p w14:paraId="3045B0BE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Misalignment of positioning System</w:t>
            </w:r>
          </w:p>
        </w:tc>
        <w:tc>
          <w:tcPr>
            <w:tcW w:w="1134" w:type="dxa"/>
          </w:tcPr>
          <w:p w14:paraId="7C9A3718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43409E43" w14:textId="77777777" w:rsidR="00713FED" w:rsidRPr="00B3718F" w:rsidRDefault="00713FED" w:rsidP="00713FED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210444A3" w14:textId="77777777" w:rsidR="00713FED" w:rsidRPr="00B3718F" w:rsidRDefault="00713FED" w:rsidP="00713FED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3BC9E1F4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C3881B4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2D116F7F" w14:textId="5EC3D7A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21</w:t>
            </w:r>
          </w:p>
        </w:tc>
        <w:tc>
          <w:tcPr>
            <w:tcW w:w="2949" w:type="dxa"/>
            <w:vAlign w:val="center"/>
          </w:tcPr>
          <w:p w14:paraId="10EF1EF3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Uncertainty of the Network Analyzer</w:t>
            </w:r>
          </w:p>
        </w:tc>
        <w:tc>
          <w:tcPr>
            <w:tcW w:w="1134" w:type="dxa"/>
          </w:tcPr>
          <w:p w14:paraId="40831284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7F6A1B4E" w14:textId="77777777" w:rsidR="00713FED" w:rsidRPr="00B3718F" w:rsidRDefault="00713FED" w:rsidP="00713FED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24A678DF" w14:textId="77777777" w:rsidR="00713FED" w:rsidRPr="00B3718F" w:rsidRDefault="00713FED" w:rsidP="00713FED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2177CE77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4E24059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6ED47B07" w14:textId="7F4DC8A0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22</w:t>
            </w:r>
          </w:p>
        </w:tc>
        <w:tc>
          <w:tcPr>
            <w:tcW w:w="2949" w:type="dxa"/>
            <w:vAlign w:val="center"/>
          </w:tcPr>
          <w:p w14:paraId="6880B4ED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</w:tcPr>
          <w:p w14:paraId="2CA9CBD4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08FD54CB" w14:textId="77777777" w:rsidR="00713FED" w:rsidRPr="00B3718F" w:rsidRDefault="00713FED" w:rsidP="00713FED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79AA9BE0" w14:textId="77777777" w:rsidR="00713FED" w:rsidRPr="00B3718F" w:rsidRDefault="00713FED" w:rsidP="00713FED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212AE00E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9C838EF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76CB3FD7" w14:textId="0D446381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23</w:t>
            </w:r>
          </w:p>
        </w:tc>
        <w:tc>
          <w:tcPr>
            <w:tcW w:w="2949" w:type="dxa"/>
            <w:vAlign w:val="center"/>
          </w:tcPr>
          <w:p w14:paraId="6E5D0D12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Positioning and pointing misalignment between the reference antenna and the measurement antenna</w:t>
            </w:r>
          </w:p>
        </w:tc>
        <w:tc>
          <w:tcPr>
            <w:tcW w:w="1134" w:type="dxa"/>
          </w:tcPr>
          <w:p w14:paraId="02CB5006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4CC9999F" w14:textId="77777777" w:rsidR="00713FED" w:rsidRPr="00B3718F" w:rsidRDefault="00713FED" w:rsidP="00713FED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</w:tcPr>
          <w:p w14:paraId="6D173F61" w14:textId="77777777" w:rsidR="00713FED" w:rsidRPr="00B3718F" w:rsidRDefault="00713FED" w:rsidP="00713FED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</w:tcPr>
          <w:p w14:paraId="2FE75C2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2A5FB6BB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713D1C10" w14:textId="7D8A0932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24</w:t>
            </w:r>
          </w:p>
        </w:tc>
        <w:tc>
          <w:tcPr>
            <w:tcW w:w="2949" w:type="dxa"/>
            <w:vAlign w:val="center"/>
          </w:tcPr>
          <w:p w14:paraId="506A7996" w14:textId="77777777" w:rsidR="00713FED" w:rsidRPr="00B3718F" w:rsidRDefault="00713FED" w:rsidP="00713FED">
            <w:pPr>
              <w:pStyle w:val="TAL"/>
            </w:pPr>
            <w:r w:rsidRPr="00B3718F">
              <w:t>Phase centre offset of calibration antenna</w:t>
            </w:r>
          </w:p>
        </w:tc>
        <w:tc>
          <w:tcPr>
            <w:tcW w:w="1134" w:type="dxa"/>
          </w:tcPr>
          <w:p w14:paraId="1FC75F5D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3EA22D88" w14:textId="77777777" w:rsidR="00713FED" w:rsidRPr="00B3718F" w:rsidRDefault="00713FED" w:rsidP="00713FED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</w:tcPr>
          <w:p w14:paraId="6EB97D77" w14:textId="77777777" w:rsidR="00713FED" w:rsidRPr="00B3718F" w:rsidRDefault="00713FED" w:rsidP="00713FED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</w:tcPr>
          <w:p w14:paraId="5D0F2DD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731912A6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34F1DAEF" w14:textId="2A47415A" w:rsidR="00713FED" w:rsidRPr="00B3718F" w:rsidDel="00842179" w:rsidRDefault="00713FED" w:rsidP="00713FED">
            <w:pPr>
              <w:pStyle w:val="TAL"/>
              <w:rPr>
                <w:lang w:eastAsia="ja-JP"/>
              </w:rPr>
            </w:pPr>
            <w:r w:rsidRPr="00B3718F">
              <w:t>25</w:t>
            </w:r>
          </w:p>
        </w:tc>
        <w:tc>
          <w:tcPr>
            <w:tcW w:w="2949" w:type="dxa"/>
            <w:vAlign w:val="center"/>
          </w:tcPr>
          <w:p w14:paraId="3D68C2BD" w14:textId="77777777" w:rsidR="00713FED" w:rsidRPr="00B3718F" w:rsidRDefault="00713FED" w:rsidP="00713FED">
            <w:pPr>
              <w:pStyle w:val="TAL"/>
            </w:pPr>
            <w:r w:rsidRPr="00B3718F">
              <w:t>Quality of quiet zone for calibration process</w:t>
            </w:r>
            <w:r w:rsidRPr="003F6755">
              <w:t xml:space="preserve"> (NOTE 7)</w:t>
            </w:r>
          </w:p>
        </w:tc>
        <w:tc>
          <w:tcPr>
            <w:tcW w:w="1134" w:type="dxa"/>
          </w:tcPr>
          <w:p w14:paraId="7703A42C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61BE322E" w14:textId="77777777" w:rsidR="00713FED" w:rsidRPr="00B3718F" w:rsidRDefault="00713FED" w:rsidP="00713FED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</w:tcPr>
          <w:p w14:paraId="5897F4D6" w14:textId="77777777" w:rsidR="00713FED" w:rsidRPr="00B3718F" w:rsidRDefault="00713FED" w:rsidP="00713FED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</w:tcPr>
          <w:p w14:paraId="5898A5A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67FC9790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23ED4F9C" w14:textId="267FD64D" w:rsidR="00713FED" w:rsidRPr="00B3718F" w:rsidDel="00842179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zh-CN"/>
              </w:rPr>
              <w:t>26</w:t>
            </w:r>
          </w:p>
        </w:tc>
        <w:tc>
          <w:tcPr>
            <w:tcW w:w="2949" w:type="dxa"/>
            <w:vAlign w:val="center"/>
          </w:tcPr>
          <w:p w14:paraId="6213DD53" w14:textId="77777777" w:rsidR="00713FED" w:rsidRPr="00B3718F" w:rsidRDefault="00713FED" w:rsidP="00713FED">
            <w:pPr>
              <w:pStyle w:val="TAL"/>
            </w:pPr>
            <w:r w:rsidRPr="00B3718F">
              <w:t>Standing wave between reference calibration antenna and measurement antenna</w:t>
            </w:r>
          </w:p>
        </w:tc>
        <w:tc>
          <w:tcPr>
            <w:tcW w:w="1134" w:type="dxa"/>
          </w:tcPr>
          <w:p w14:paraId="2F1EA833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46276759" w14:textId="77777777" w:rsidR="00713FED" w:rsidRPr="00B3718F" w:rsidRDefault="00713FED" w:rsidP="00713FED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</w:tcPr>
          <w:p w14:paraId="70B48B5C" w14:textId="77777777" w:rsidR="00713FED" w:rsidRPr="00B3718F" w:rsidRDefault="00713FED" w:rsidP="00713FED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</w:tcPr>
          <w:p w14:paraId="595333F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73A5DC7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604F688B" w14:textId="59A8BD0F" w:rsidR="00713FED" w:rsidRPr="00B3718F" w:rsidDel="00842179" w:rsidRDefault="00713FED" w:rsidP="00713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2949" w:type="dxa"/>
            <w:vAlign w:val="center"/>
          </w:tcPr>
          <w:p w14:paraId="616A98A7" w14:textId="77777777" w:rsidR="00713FED" w:rsidRPr="00B3718F" w:rsidRDefault="00713FED" w:rsidP="00713FED">
            <w:pPr>
              <w:pStyle w:val="TAL"/>
            </w:pPr>
            <w:r w:rsidRPr="00B3718F">
              <w:t>Influence of the calibration antenna feed cable</w:t>
            </w:r>
          </w:p>
        </w:tc>
        <w:tc>
          <w:tcPr>
            <w:tcW w:w="1134" w:type="dxa"/>
          </w:tcPr>
          <w:p w14:paraId="516F17AF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2DEC6653" w14:textId="77777777" w:rsidR="00713FED" w:rsidRPr="00B3718F" w:rsidRDefault="00713FED" w:rsidP="00713FED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</w:tcPr>
          <w:p w14:paraId="611E3825" w14:textId="77777777" w:rsidR="00713FED" w:rsidRPr="00B3718F" w:rsidRDefault="00713FED" w:rsidP="00713FED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</w:tcPr>
          <w:p w14:paraId="5F5CD3E8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6DFDF5DA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652C3D62" w14:textId="2CEFD8C9" w:rsidR="00713FED" w:rsidRPr="00B3718F" w:rsidRDefault="00713FED" w:rsidP="00713FED">
            <w:pPr>
              <w:pStyle w:val="TAL"/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2949" w:type="dxa"/>
          </w:tcPr>
          <w:p w14:paraId="6D3BCB3D" w14:textId="77777777" w:rsidR="00713FED" w:rsidRPr="00B3718F" w:rsidRDefault="00713FED" w:rsidP="00713FED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34" w:type="dxa"/>
          </w:tcPr>
          <w:p w14:paraId="29F0DFEB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1560" w:type="dxa"/>
          </w:tcPr>
          <w:p w14:paraId="18CAFE7C" w14:textId="77777777" w:rsidR="00713FED" w:rsidRPr="00B3718F" w:rsidRDefault="00713FED" w:rsidP="00713FED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</w:tcPr>
          <w:p w14:paraId="3E9192CB" w14:textId="77777777" w:rsidR="00713FED" w:rsidRPr="00B3718F" w:rsidRDefault="00713FED" w:rsidP="00713FED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</w:tcPr>
          <w:p w14:paraId="71B954FA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3BF2A66F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42CD8FED" w14:textId="77777777" w:rsidR="00713FED" w:rsidRPr="00B3718F" w:rsidRDefault="00713FED" w:rsidP="00713FED">
            <w:pPr>
              <w:pStyle w:val="TAH"/>
              <w:rPr>
                <w:lang w:eastAsia="zh-CN"/>
              </w:rPr>
            </w:pPr>
          </w:p>
        </w:tc>
        <w:tc>
          <w:tcPr>
            <w:tcW w:w="6635" w:type="dxa"/>
            <w:gridSpan w:val="4"/>
          </w:tcPr>
          <w:p w14:paraId="631747F2" w14:textId="77777777" w:rsidR="00713FED" w:rsidRPr="00B3718F" w:rsidRDefault="00713FED" w:rsidP="00713FED">
            <w:pPr>
              <w:pStyle w:val="TAH"/>
            </w:pPr>
            <w:r w:rsidRPr="00B3718F">
              <w:t>Systematic uncertainties (NOTE 3)</w:t>
            </w:r>
          </w:p>
        </w:tc>
        <w:tc>
          <w:tcPr>
            <w:tcW w:w="1210" w:type="dxa"/>
          </w:tcPr>
          <w:p w14:paraId="0F2FE862" w14:textId="77777777" w:rsidR="00713FED" w:rsidRPr="00B3718F" w:rsidRDefault="00713FED" w:rsidP="00713FED">
            <w:pPr>
              <w:pStyle w:val="TAH"/>
            </w:pPr>
            <w:r w:rsidRPr="00B3718F">
              <w:t>Value</w:t>
            </w:r>
          </w:p>
        </w:tc>
      </w:tr>
      <w:tr w:rsidR="00713FED" w:rsidRPr="00B3718F" w14:paraId="65D2DD25" w14:textId="77777777" w:rsidTr="001D38DF">
        <w:trPr>
          <w:cantSplit/>
          <w:tblHeader/>
          <w:jc w:val="center"/>
        </w:trPr>
        <w:tc>
          <w:tcPr>
            <w:tcW w:w="536" w:type="dxa"/>
          </w:tcPr>
          <w:p w14:paraId="66E7B7F4" w14:textId="594F088A" w:rsidR="00713FED" w:rsidRPr="00B3718F" w:rsidRDefault="00713FED" w:rsidP="00713F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6635" w:type="dxa"/>
            <w:gridSpan w:val="4"/>
            <w:vAlign w:val="center"/>
          </w:tcPr>
          <w:p w14:paraId="6288FE5B" w14:textId="77777777" w:rsidR="00713FED" w:rsidRPr="00B3718F" w:rsidRDefault="00713FED" w:rsidP="00713FED">
            <w:pPr>
              <w:pStyle w:val="TAL"/>
            </w:pPr>
            <w:r w:rsidRPr="002C4A78">
              <w:t>Impact on non-ideal isolation between branches for the wireless cable mode</w:t>
            </w:r>
          </w:p>
        </w:tc>
        <w:tc>
          <w:tcPr>
            <w:tcW w:w="1210" w:type="dxa"/>
          </w:tcPr>
          <w:p w14:paraId="3C92C66B" w14:textId="77777777" w:rsidR="00713FED" w:rsidRPr="00B3718F" w:rsidRDefault="00713FED" w:rsidP="00713FED">
            <w:pPr>
              <w:pStyle w:val="TAC"/>
            </w:pPr>
          </w:p>
        </w:tc>
      </w:tr>
    </w:tbl>
    <w:p w14:paraId="51BDBA7A" w14:textId="0D4EC195" w:rsidR="00FA1133" w:rsidRDefault="00FA1133" w:rsidP="00E03F11"/>
    <w:p w14:paraId="5131CFD3" w14:textId="7233C025" w:rsidR="00AA0D1A" w:rsidRDefault="00AA0D1A" w:rsidP="00AA0D1A">
      <w:pPr>
        <w:spacing w:after="0"/>
      </w:pPr>
      <w:r>
        <w:t xml:space="preserve">The consolidated MU table for Mode 2 demodulation test cases based on the EIS MU table in </w:t>
      </w:r>
      <w:r>
        <w:fldChar w:fldCharType="begin"/>
      </w:r>
      <w:r>
        <w:instrText xml:space="preserve"> REF _Ref31362935 \r \h </w:instrText>
      </w:r>
      <w:r>
        <w:fldChar w:fldCharType="separate"/>
      </w:r>
      <w:r w:rsidR="000F5215">
        <w:t>[4]</w:t>
      </w:r>
      <w:r>
        <w:fldChar w:fldCharType="end"/>
      </w:r>
      <w:r>
        <w:t xml:space="preserve">, specifically </w:t>
      </w:r>
      <w:r w:rsidRPr="00AA0D1A">
        <w:t>Table B.19.2-2</w:t>
      </w:r>
      <w:r>
        <w:t xml:space="preserve">, in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>.</w:t>
      </w:r>
    </w:p>
    <w:p w14:paraId="473A02BD" w14:textId="1787DF62" w:rsidR="00AA0D1A" w:rsidRDefault="00AA0D1A" w:rsidP="00AA0D1A">
      <w:pPr>
        <w:spacing w:after="0"/>
      </w:pPr>
    </w:p>
    <w:p w14:paraId="710A3ED6" w14:textId="18659974" w:rsidR="000035F5" w:rsidRDefault="00AA0D1A">
      <w:pPr>
        <w:spacing w:after="0"/>
        <w:rPr>
          <w:b/>
        </w:rPr>
      </w:pPr>
      <w:r>
        <w:t xml:space="preserve">This contribution is merely intended to define the baseline tables and does not address specific MU elements which needs to be addressed separately. </w:t>
      </w:r>
      <w:r w:rsidR="000035F5">
        <w:br w:type="page"/>
      </w:r>
    </w:p>
    <w:p w14:paraId="3EF285B8" w14:textId="5660051B" w:rsidR="000035F5" w:rsidRDefault="000035F5" w:rsidP="000035F5">
      <w:pPr>
        <w:pStyle w:val="Caption"/>
        <w:jc w:val="center"/>
      </w:pPr>
      <w:bookmarkStart w:id="8" w:name="_Ref3134726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F5215">
        <w:rPr>
          <w:noProof/>
        </w:rPr>
        <w:t>2</w:t>
      </w:r>
      <w:r>
        <w:fldChar w:fldCharType="end"/>
      </w:r>
      <w:bookmarkEnd w:id="8"/>
      <w:r>
        <w:t xml:space="preserve">: Uncertainty Contributions for Mode </w:t>
      </w:r>
      <w:r w:rsidR="00E0382B">
        <w:t>2</w:t>
      </w:r>
      <w:r>
        <w:t xml:space="preserve"> Demodulation Test Cases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E0382B" w:rsidRPr="00B3718F" w14:paraId="49E5CCCA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7FE1" w14:textId="77777777" w:rsidR="00E0382B" w:rsidRPr="00B3718F" w:rsidRDefault="00E0382B" w:rsidP="004A0409">
            <w:pPr>
              <w:pStyle w:val="TAH"/>
            </w:pPr>
            <w:r w:rsidRPr="00B3718F"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CA3F1" w14:textId="77777777" w:rsidR="00E0382B" w:rsidRPr="00B3718F" w:rsidRDefault="00E0382B" w:rsidP="004A0409">
            <w:pPr>
              <w:pStyle w:val="TAH"/>
            </w:pPr>
            <w:r w:rsidRPr="00B3718F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4027" w14:textId="77777777" w:rsidR="00E0382B" w:rsidRPr="00B3718F" w:rsidRDefault="00E0382B" w:rsidP="004A0409">
            <w:pPr>
              <w:pStyle w:val="TAH"/>
            </w:pPr>
            <w:r w:rsidRPr="00B3718F"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BC55A" w14:textId="77777777" w:rsidR="00E0382B" w:rsidRPr="00B3718F" w:rsidRDefault="00E0382B" w:rsidP="004A0409">
            <w:pPr>
              <w:pStyle w:val="TAH"/>
            </w:pPr>
            <w:r w:rsidRPr="00B3718F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D57A" w14:textId="77777777" w:rsidR="00E0382B" w:rsidRPr="00B3718F" w:rsidRDefault="00E0382B" w:rsidP="004A0409">
            <w:pPr>
              <w:pStyle w:val="TAH"/>
            </w:pPr>
            <w:r w:rsidRPr="00B3718F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839D" w14:textId="77777777" w:rsidR="00E0382B" w:rsidRPr="00B3718F" w:rsidRDefault="00E0382B" w:rsidP="004A0409">
            <w:pPr>
              <w:pStyle w:val="TAH"/>
            </w:pPr>
            <w:r w:rsidRPr="00B3718F">
              <w:t>Standard uncertainty (σ) [dB]</w:t>
            </w:r>
          </w:p>
        </w:tc>
      </w:tr>
      <w:tr w:rsidR="00E0382B" w:rsidRPr="00B3718F" w14:paraId="435CB49E" w14:textId="77777777" w:rsidTr="004A040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E486A" w14:textId="77777777" w:rsidR="00E0382B" w:rsidRPr="00B3718F" w:rsidRDefault="00E0382B" w:rsidP="004A0409">
            <w:pPr>
              <w:pStyle w:val="TAH"/>
            </w:pPr>
            <w:r w:rsidRPr="00B3718F">
              <w:t>Stage 2: DUT measurement</w:t>
            </w:r>
          </w:p>
        </w:tc>
      </w:tr>
      <w:tr w:rsidR="00E0382B" w:rsidRPr="00B3718F" w14:paraId="328517B1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9EE62" w14:textId="77777777" w:rsidR="00E0382B" w:rsidRPr="00B3718F" w:rsidRDefault="00E0382B" w:rsidP="004A0409">
            <w:pPr>
              <w:pStyle w:val="TAL"/>
            </w:pPr>
            <w:r w:rsidRPr="00B3718F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B0F67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A82D" w14:textId="55967273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A450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3C00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828D" w14:textId="5C239631" w:rsidR="00E0382B" w:rsidRPr="00B3718F" w:rsidRDefault="00E0382B" w:rsidP="004A0409">
            <w:pPr>
              <w:pStyle w:val="TAC"/>
            </w:pPr>
          </w:p>
        </w:tc>
      </w:tr>
      <w:tr w:rsidR="00E0382B" w:rsidRPr="00B3718F" w14:paraId="42426D9A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AB2E" w14:textId="77777777" w:rsidR="00E0382B" w:rsidRPr="00B3718F" w:rsidRDefault="00E0382B" w:rsidP="004A0409">
            <w:pPr>
              <w:pStyle w:val="TAL"/>
            </w:pPr>
            <w:r w:rsidRPr="00B3718F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5E14B" w14:textId="77777777" w:rsidR="00E0382B" w:rsidRPr="00B3718F" w:rsidRDefault="00E0382B" w:rsidP="004A0409">
            <w:pPr>
              <w:pStyle w:val="TAL"/>
              <w:rPr>
                <w:sz w:val="21"/>
                <w:lang w:eastAsia="ja-JP"/>
              </w:rPr>
            </w:pPr>
            <w:r w:rsidRPr="00B3718F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F56D" w14:textId="07B189E3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481C" w14:textId="77777777" w:rsidR="00E0382B" w:rsidRPr="00B3718F" w:rsidRDefault="00E0382B" w:rsidP="004A0409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617E" w14:textId="77777777" w:rsidR="00E0382B" w:rsidRPr="00B3718F" w:rsidRDefault="00E0382B" w:rsidP="004A0409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FA69" w14:textId="5C45C6DE" w:rsidR="00E0382B" w:rsidRPr="00B3718F" w:rsidRDefault="00E0382B" w:rsidP="004A0409">
            <w:pPr>
              <w:pStyle w:val="TAC"/>
            </w:pPr>
          </w:p>
        </w:tc>
      </w:tr>
      <w:tr w:rsidR="00E0382B" w:rsidRPr="00B3718F" w14:paraId="7BA0D5F6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9686" w14:textId="77777777" w:rsidR="00E0382B" w:rsidRPr="00B3718F" w:rsidRDefault="00E0382B" w:rsidP="004A0409">
            <w:pPr>
              <w:pStyle w:val="TAL"/>
            </w:pPr>
            <w:r w:rsidRPr="00B3718F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24389" w14:textId="1C430C03" w:rsidR="00E0382B" w:rsidRPr="00B3718F" w:rsidRDefault="00E0382B" w:rsidP="004A0409">
            <w:pPr>
              <w:pStyle w:val="TAL"/>
            </w:pPr>
            <w:r w:rsidRPr="00B3718F">
              <w:t>Quality of Quiet Zone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2BA" w14:textId="4103705A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B01A" w14:textId="77777777" w:rsidR="00E0382B" w:rsidRPr="00B3718F" w:rsidRDefault="00E0382B" w:rsidP="004A0409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E36F" w14:textId="77777777" w:rsidR="00E0382B" w:rsidRPr="00B3718F" w:rsidRDefault="00E0382B" w:rsidP="004A0409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1FB41" w14:textId="7BEB1028" w:rsidR="00E0382B" w:rsidRPr="00B3718F" w:rsidRDefault="00E0382B" w:rsidP="004A0409">
            <w:pPr>
              <w:pStyle w:val="TAC"/>
            </w:pPr>
          </w:p>
        </w:tc>
      </w:tr>
      <w:tr w:rsidR="00E0382B" w:rsidRPr="00B3718F" w14:paraId="599AD738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2731" w14:textId="77777777" w:rsidR="00E0382B" w:rsidRPr="00B3718F" w:rsidRDefault="00E0382B" w:rsidP="004A0409">
            <w:pPr>
              <w:pStyle w:val="TAL"/>
            </w:pPr>
            <w:r w:rsidRPr="00B3718F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6123" w14:textId="77777777" w:rsidR="00E0382B" w:rsidRPr="00B3718F" w:rsidRDefault="00E0382B" w:rsidP="004A0409">
            <w:pPr>
              <w:pStyle w:val="TAL"/>
            </w:pPr>
            <w:r w:rsidRPr="00B3718F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C497D" w14:textId="3BFA10F3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2F13" w14:textId="77777777" w:rsidR="00E0382B" w:rsidRPr="00B3718F" w:rsidRDefault="00E0382B" w:rsidP="004A0409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F6F8" w14:textId="77777777" w:rsidR="00E0382B" w:rsidRPr="00B3718F" w:rsidRDefault="00E0382B" w:rsidP="004A0409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66BB" w14:textId="03D7C2C0" w:rsidR="00E0382B" w:rsidRPr="00B3718F" w:rsidRDefault="00E0382B" w:rsidP="004A0409">
            <w:pPr>
              <w:pStyle w:val="TAC"/>
            </w:pPr>
          </w:p>
        </w:tc>
      </w:tr>
      <w:tr w:rsidR="00E0382B" w:rsidRPr="00B3718F" w14:paraId="5C5502BF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F5D88" w14:textId="77777777" w:rsidR="00E0382B" w:rsidRPr="00B3718F" w:rsidRDefault="00E0382B" w:rsidP="004A0409">
            <w:pPr>
              <w:pStyle w:val="TAL"/>
            </w:pPr>
            <w:r w:rsidRPr="00B3718F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3EA3F" w14:textId="77777777" w:rsidR="00E0382B" w:rsidRPr="00B3718F" w:rsidRDefault="00E0382B" w:rsidP="004A0409">
            <w:pPr>
              <w:pStyle w:val="TAL"/>
            </w:pPr>
            <w:r w:rsidRPr="00B3718F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E4370" w14:textId="03691578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DD46" w14:textId="77777777" w:rsidR="00E0382B" w:rsidRPr="00B3718F" w:rsidRDefault="00E0382B" w:rsidP="004A0409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D278" w14:textId="77777777" w:rsidR="00E0382B" w:rsidRPr="00B3718F" w:rsidRDefault="00E0382B" w:rsidP="004A0409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3DB4" w14:textId="0756E8BD" w:rsidR="00E0382B" w:rsidRPr="00B3718F" w:rsidRDefault="00E0382B" w:rsidP="004A0409">
            <w:pPr>
              <w:pStyle w:val="TAC"/>
            </w:pPr>
          </w:p>
        </w:tc>
      </w:tr>
      <w:tr w:rsidR="00E0382B" w:rsidRPr="00B3718F" w14:paraId="3992D78E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49DB" w14:textId="77777777" w:rsidR="00E0382B" w:rsidRPr="00B3718F" w:rsidRDefault="00E0382B" w:rsidP="004A0409">
            <w:pPr>
              <w:pStyle w:val="TAL"/>
            </w:pPr>
            <w:r w:rsidRPr="00B3718F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22AF" w14:textId="77777777" w:rsidR="00E0382B" w:rsidRPr="00B3718F" w:rsidRDefault="00E0382B" w:rsidP="004A0409">
            <w:pPr>
              <w:pStyle w:val="TAL"/>
            </w:pPr>
            <w:r w:rsidRPr="00B3718F">
              <w:t>gNB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8264" w14:textId="7169523D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28F8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887C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3E773" w14:textId="2C2B5BD9" w:rsidR="00E0382B" w:rsidRPr="00B3718F" w:rsidRDefault="00E0382B" w:rsidP="004A0409">
            <w:pPr>
              <w:pStyle w:val="TAC"/>
            </w:pPr>
          </w:p>
        </w:tc>
      </w:tr>
      <w:tr w:rsidR="00E0382B" w:rsidRPr="00B3718F" w14:paraId="5FA1D281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45F1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02D9" w14:textId="77777777" w:rsidR="00E0382B" w:rsidRPr="00B3718F" w:rsidRDefault="00E0382B" w:rsidP="004A0409">
            <w:pPr>
              <w:pStyle w:val="TAL"/>
            </w:pPr>
            <w:r w:rsidRPr="00B3718F">
              <w:t xml:space="preserve">Phase curvature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5FF92" w14:textId="7084F075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A5B7B" w14:textId="77777777" w:rsidR="00E0382B" w:rsidRPr="00B3718F" w:rsidRDefault="00E0382B" w:rsidP="004A0409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568D" w14:textId="77777777" w:rsidR="00E0382B" w:rsidRPr="00B3718F" w:rsidRDefault="00E0382B" w:rsidP="004A0409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2308" w14:textId="166F6EB9" w:rsidR="00E0382B" w:rsidRPr="00B3718F" w:rsidRDefault="00E0382B" w:rsidP="004A0409">
            <w:pPr>
              <w:pStyle w:val="TAC"/>
            </w:pPr>
          </w:p>
        </w:tc>
      </w:tr>
      <w:tr w:rsidR="00E0382B" w:rsidRPr="00B3718F" w14:paraId="5A798F34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8E94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BD4C" w14:textId="77777777" w:rsidR="00E0382B" w:rsidRPr="00B3718F" w:rsidRDefault="00E0382B" w:rsidP="004A0409">
            <w:pPr>
              <w:pStyle w:val="TAL"/>
            </w:pPr>
            <w:r w:rsidRPr="00B3718F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FE46" w14:textId="3709B3E9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267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CD44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9E37" w14:textId="4BF76F58" w:rsidR="00E0382B" w:rsidRPr="00B3718F" w:rsidRDefault="00E0382B" w:rsidP="004A0409">
            <w:pPr>
              <w:pStyle w:val="TAC"/>
            </w:pPr>
          </w:p>
        </w:tc>
      </w:tr>
      <w:tr w:rsidR="00E0382B" w:rsidRPr="00B3718F" w14:paraId="41977E0A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9509" w14:textId="77777777" w:rsidR="00E0382B" w:rsidRPr="00B3718F" w:rsidRDefault="00E0382B" w:rsidP="004A0409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D3742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 xml:space="preserve">Random uncertainty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DD9A1" w14:textId="0A47D1C8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30307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80207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A242" w14:textId="6E776F63" w:rsidR="00E0382B" w:rsidRPr="00B3718F" w:rsidRDefault="00E0382B" w:rsidP="004A0409">
            <w:pPr>
              <w:pStyle w:val="TAC"/>
            </w:pPr>
          </w:p>
        </w:tc>
      </w:tr>
      <w:tr w:rsidR="00E0382B" w:rsidRPr="00B3718F" w14:paraId="1195EA94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2B15" w14:textId="77777777" w:rsidR="00E0382B" w:rsidRPr="00B3718F" w:rsidRDefault="00E0382B" w:rsidP="004A0409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C295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5B502" w14:textId="00479ADC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D057" w14:textId="77777777" w:rsidR="00E0382B" w:rsidRPr="00B3718F" w:rsidRDefault="00E0382B" w:rsidP="004A0409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5F70" w14:textId="77777777" w:rsidR="00E0382B" w:rsidRPr="00B3718F" w:rsidRDefault="00E0382B" w:rsidP="004A0409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309E" w14:textId="76F922CC" w:rsidR="00E0382B" w:rsidRPr="00B3718F" w:rsidRDefault="00E0382B" w:rsidP="004A0409">
            <w:pPr>
              <w:pStyle w:val="TAC"/>
            </w:pPr>
          </w:p>
        </w:tc>
      </w:tr>
      <w:tr w:rsidR="00E0382B" w:rsidRPr="00B3718F" w14:paraId="68B02067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E6B0" w14:textId="77777777" w:rsidR="00E0382B" w:rsidRPr="00B3718F" w:rsidRDefault="00E0382B" w:rsidP="004A0409">
            <w:pPr>
              <w:pStyle w:val="TAL"/>
            </w:pPr>
            <w:r w:rsidRPr="00B3718F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2CD3F" w14:textId="77777777" w:rsidR="00E0382B" w:rsidRPr="00B3718F" w:rsidRDefault="00E0382B" w:rsidP="004A0409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8C586" w14:textId="560C9C0C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8524" w14:textId="77777777" w:rsidR="00E0382B" w:rsidRPr="00B3718F" w:rsidRDefault="00E0382B" w:rsidP="004A0409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6794B" w14:textId="77777777" w:rsidR="00E0382B" w:rsidRPr="00B3718F" w:rsidRDefault="00E0382B" w:rsidP="004A0409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E31A" w14:textId="4EB8D36F" w:rsidR="00E0382B" w:rsidRPr="00B3718F" w:rsidRDefault="00E0382B" w:rsidP="004A0409">
            <w:pPr>
              <w:pStyle w:val="TAC"/>
            </w:pPr>
          </w:p>
        </w:tc>
      </w:tr>
      <w:tr w:rsidR="00E0382B" w:rsidRPr="00B3718F" w14:paraId="770A54BC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805F4" w14:textId="77777777" w:rsidR="00E0382B" w:rsidRPr="00B3718F" w:rsidRDefault="00E0382B" w:rsidP="004A0409">
            <w:pPr>
              <w:pStyle w:val="TAL"/>
            </w:pPr>
            <w:r w:rsidRPr="00B3718F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9491E" w14:textId="77777777" w:rsidR="00E0382B" w:rsidRPr="00B3718F" w:rsidRDefault="00E0382B" w:rsidP="004A0409">
            <w:pPr>
              <w:pStyle w:val="TAL"/>
            </w:pPr>
            <w:r w:rsidRPr="00B3718F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6D7D1" w14:textId="3CCB660E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578D" w14:textId="77777777" w:rsidR="00E0382B" w:rsidRPr="00B3718F" w:rsidRDefault="00E0382B" w:rsidP="004A0409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581FC" w14:textId="77777777" w:rsidR="00E0382B" w:rsidRPr="00B3718F" w:rsidRDefault="00E0382B" w:rsidP="004A0409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5826" w14:textId="239435BF" w:rsidR="00E0382B" w:rsidRPr="00B3718F" w:rsidRDefault="00E0382B" w:rsidP="004A0409">
            <w:pPr>
              <w:pStyle w:val="TAC"/>
            </w:pPr>
          </w:p>
        </w:tc>
      </w:tr>
      <w:tr w:rsidR="00E0382B" w:rsidRPr="00B3718F" w14:paraId="0F980B15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B392" w14:textId="77777777" w:rsidR="00E0382B" w:rsidRPr="00B3718F" w:rsidRDefault="00E0382B" w:rsidP="004A0409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CADE" w14:textId="5EDFB91A" w:rsidR="00E0382B" w:rsidRPr="00B3718F" w:rsidRDefault="00E0382B" w:rsidP="004A0409">
            <w:pPr>
              <w:pStyle w:val="TAL"/>
            </w:pPr>
            <w:r w:rsidRPr="00B3718F">
              <w:t>Multiple measurement antenna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96E5" w14:textId="62170C50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866B" w14:textId="77777777" w:rsidR="00E0382B" w:rsidRPr="00B3718F" w:rsidRDefault="00E0382B" w:rsidP="004A0409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B6554" w14:textId="77777777" w:rsidR="00E0382B" w:rsidRPr="00B3718F" w:rsidRDefault="00E0382B" w:rsidP="004A0409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12AB" w14:textId="07DEB3DC" w:rsidR="00E0382B" w:rsidRPr="00B3718F" w:rsidRDefault="00E0382B" w:rsidP="004A0409">
            <w:pPr>
              <w:pStyle w:val="TAC"/>
            </w:pPr>
          </w:p>
        </w:tc>
      </w:tr>
      <w:tr w:rsidR="00E0382B" w:rsidRPr="00B3718F" w14:paraId="71E92303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D9C1" w14:textId="77777777" w:rsidR="00E0382B" w:rsidRPr="00B3718F" w:rsidRDefault="00E0382B" w:rsidP="004A0409">
            <w:pPr>
              <w:pStyle w:val="TAL"/>
              <w:rPr>
                <w:lang w:eastAsia="zh-CN"/>
              </w:rPr>
            </w:pPr>
            <w:r w:rsidRPr="00B3718F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792A2" w14:textId="77777777" w:rsidR="00E0382B" w:rsidRPr="00B3718F" w:rsidRDefault="00E0382B" w:rsidP="004A0409">
            <w:pPr>
              <w:pStyle w:val="TAL"/>
            </w:pPr>
            <w:r w:rsidRPr="00B3718F"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70AB" w14:textId="0E00070E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FBCD" w14:textId="77777777" w:rsidR="00E0382B" w:rsidRPr="00B3718F" w:rsidRDefault="00E0382B" w:rsidP="004A0409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E3B4" w14:textId="77777777" w:rsidR="00E0382B" w:rsidRPr="00B3718F" w:rsidRDefault="00E0382B" w:rsidP="004A0409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003E" w14:textId="1C7B8D80" w:rsidR="00E0382B" w:rsidRPr="00B3718F" w:rsidRDefault="00E0382B" w:rsidP="004A0409">
            <w:pPr>
              <w:pStyle w:val="TAC"/>
            </w:pPr>
          </w:p>
        </w:tc>
      </w:tr>
      <w:tr w:rsidR="00E0382B" w:rsidRPr="00B3718F" w14:paraId="3FD6ED9B" w14:textId="77777777" w:rsidTr="004A040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5F28C" w14:textId="77777777" w:rsidR="00E0382B" w:rsidRPr="00B3718F" w:rsidRDefault="00E0382B" w:rsidP="004A0409">
            <w:pPr>
              <w:pStyle w:val="TAH"/>
            </w:pPr>
            <w:r w:rsidRPr="00B3718F">
              <w:t>Stage 1: Calibration measurement</w:t>
            </w:r>
          </w:p>
        </w:tc>
      </w:tr>
      <w:tr w:rsidR="00E0382B" w:rsidRPr="00B3718F" w14:paraId="58E36333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619D1" w14:textId="2400660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3DD7" w14:textId="77777777" w:rsidR="00E0382B" w:rsidRPr="00B3718F" w:rsidRDefault="00E0382B" w:rsidP="004A0409">
            <w:pPr>
              <w:pStyle w:val="TAL"/>
            </w:pPr>
            <w:r w:rsidRPr="00B3718F">
              <w:t xml:space="preserve">Mismatch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55EB" w14:textId="7AC8BDA6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F91A" w14:textId="77777777" w:rsidR="00E0382B" w:rsidRPr="00B3718F" w:rsidRDefault="00E0382B" w:rsidP="004A0409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4777" w14:textId="77777777" w:rsidR="00E0382B" w:rsidRPr="00B3718F" w:rsidRDefault="00E0382B" w:rsidP="004A0409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8515" w14:textId="069417EB" w:rsidR="00E0382B" w:rsidRPr="00B3718F" w:rsidRDefault="00E0382B" w:rsidP="004A0409">
            <w:pPr>
              <w:pStyle w:val="TAC"/>
            </w:pPr>
          </w:p>
        </w:tc>
      </w:tr>
      <w:tr w:rsidR="00E0382B" w:rsidRPr="00B3718F" w14:paraId="0BB9AE1B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7CF0" w14:textId="2463B965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BBC3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9E0A2" w14:textId="02208AC9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9AEB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EAB5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0A95" w14:textId="7A665009" w:rsidR="00E0382B" w:rsidRPr="00B3718F" w:rsidRDefault="00E0382B" w:rsidP="004A0409">
            <w:pPr>
              <w:pStyle w:val="TAC"/>
            </w:pPr>
          </w:p>
        </w:tc>
      </w:tr>
      <w:tr w:rsidR="00E0382B" w:rsidRPr="00B3718F" w14:paraId="5A522ABF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E938" w14:textId="50704FCC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7F804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26FDE" w14:textId="3578EFB3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7D3F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3E5C8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E1EE" w14:textId="421955EA" w:rsidR="00E0382B" w:rsidRPr="00B3718F" w:rsidRDefault="00E0382B" w:rsidP="004A0409">
            <w:pPr>
              <w:pStyle w:val="TAC"/>
            </w:pPr>
          </w:p>
        </w:tc>
      </w:tr>
      <w:tr w:rsidR="00E0382B" w:rsidRPr="00B3718F" w14:paraId="5EE7F9DE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EBF93" w14:textId="72F4D86F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1</w:t>
            </w:r>
            <w:r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82A3F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5D12" w14:textId="7B908616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45F7F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04A74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0A46" w14:textId="6101DA88" w:rsidR="00E0382B" w:rsidRPr="00B3718F" w:rsidRDefault="00E0382B" w:rsidP="004A0409">
            <w:pPr>
              <w:pStyle w:val="TAC"/>
            </w:pPr>
          </w:p>
        </w:tc>
      </w:tr>
      <w:tr w:rsidR="00E0382B" w:rsidRPr="00B3718F" w14:paraId="40E15273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99CB5" w14:textId="59F3AF07" w:rsidR="00E0382B" w:rsidRPr="00B3718F" w:rsidRDefault="00E0382B" w:rsidP="004A04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D842C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48392" w14:textId="7274E596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4DFB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47D22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7138" w14:textId="1F297C29" w:rsidR="00E0382B" w:rsidRPr="00B3718F" w:rsidRDefault="00E0382B" w:rsidP="004A0409">
            <w:pPr>
              <w:pStyle w:val="TAC"/>
            </w:pPr>
          </w:p>
        </w:tc>
      </w:tr>
      <w:tr w:rsidR="00E0382B" w:rsidRPr="00B3718F" w14:paraId="420F5ECD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EF34" w14:textId="1D48A2EF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9672B" w14:textId="77777777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7CF31" w14:textId="0998A567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33DD" w14:textId="77777777" w:rsidR="00E0382B" w:rsidRPr="00B3718F" w:rsidRDefault="00E0382B" w:rsidP="004A0409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66D71" w14:textId="77777777" w:rsidR="00E0382B" w:rsidRPr="00B3718F" w:rsidRDefault="00E0382B" w:rsidP="004A0409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15ED2" w14:textId="158CE1D3" w:rsidR="00E0382B" w:rsidRPr="00B3718F" w:rsidRDefault="00E0382B" w:rsidP="004A0409">
            <w:pPr>
              <w:pStyle w:val="TAC"/>
            </w:pPr>
          </w:p>
        </w:tc>
      </w:tr>
      <w:tr w:rsidR="00E0382B" w:rsidRPr="00B3718F" w14:paraId="385B50FF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4C75F" w14:textId="2CEB6AE2" w:rsidR="00E0382B" w:rsidRPr="00B3718F" w:rsidRDefault="00E0382B" w:rsidP="004A0409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16CBD" w14:textId="77777777" w:rsidR="00E0382B" w:rsidRPr="00B3718F" w:rsidRDefault="00E0382B" w:rsidP="004A0409">
            <w:pPr>
              <w:pStyle w:val="TAL"/>
            </w:pPr>
            <w:r w:rsidRPr="00B3718F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77B5" w14:textId="400E2846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4DEB" w14:textId="77777777" w:rsidR="00E0382B" w:rsidRPr="00B3718F" w:rsidRDefault="00E0382B" w:rsidP="004A0409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1141" w14:textId="77777777" w:rsidR="00E0382B" w:rsidRPr="00B3718F" w:rsidRDefault="00E0382B" w:rsidP="004A0409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2BF21" w14:textId="58C02694" w:rsidR="00E0382B" w:rsidRPr="00B3718F" w:rsidRDefault="00E0382B" w:rsidP="004A0409">
            <w:pPr>
              <w:pStyle w:val="TAC"/>
            </w:pPr>
          </w:p>
        </w:tc>
      </w:tr>
      <w:tr w:rsidR="00E0382B" w:rsidRPr="00B3718F" w14:paraId="2ECA75BC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11B8" w14:textId="12E45ECB" w:rsidR="00E0382B" w:rsidRPr="00B3718F" w:rsidDel="00842179" w:rsidRDefault="00E0382B" w:rsidP="004A0409">
            <w:pPr>
              <w:pStyle w:val="TAL"/>
              <w:rPr>
                <w:lang w:eastAsia="ja-JP"/>
              </w:rPr>
            </w:pPr>
            <w:r w:rsidRPr="00B3718F">
              <w:t>2</w:t>
            </w:r>
            <w: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7378" w14:textId="13E7BC09" w:rsidR="00E0382B" w:rsidRPr="00B3718F" w:rsidRDefault="00E0382B" w:rsidP="004A0409">
            <w:pPr>
              <w:pStyle w:val="TAL"/>
            </w:pPr>
            <w:r w:rsidRPr="00B3718F">
              <w:t>Quality of quiet zone for calibration process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A235" w14:textId="7A2BE6AF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760A" w14:textId="77777777" w:rsidR="00E0382B" w:rsidRPr="00B3718F" w:rsidRDefault="00E0382B" w:rsidP="004A0409">
            <w:pPr>
              <w:pStyle w:val="TAC"/>
            </w:pPr>
            <w:r w:rsidRPr="00B3718F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2C9C" w14:textId="77777777" w:rsidR="00E0382B" w:rsidRPr="00B3718F" w:rsidRDefault="00E0382B" w:rsidP="004A0409">
            <w:pPr>
              <w:pStyle w:val="TAC"/>
            </w:pPr>
            <w:r w:rsidRPr="00B3718F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2162" w14:textId="5E94EE2E" w:rsidR="00E0382B" w:rsidRPr="00B3718F" w:rsidRDefault="00E0382B" w:rsidP="004A0409">
            <w:pPr>
              <w:pStyle w:val="TAC"/>
            </w:pPr>
          </w:p>
        </w:tc>
      </w:tr>
      <w:tr w:rsidR="00E0382B" w:rsidRPr="00B3718F" w14:paraId="1EE271D3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6B90" w14:textId="73CACDD2" w:rsidR="00E0382B" w:rsidRPr="00B3718F" w:rsidDel="00842179" w:rsidRDefault="00E0382B" w:rsidP="004A0409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24AFB" w14:textId="77777777" w:rsidR="00E0382B" w:rsidRPr="00B3718F" w:rsidRDefault="00E0382B" w:rsidP="004A0409">
            <w:pPr>
              <w:pStyle w:val="TAL"/>
            </w:pPr>
            <w:r w:rsidRPr="00B3718F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4697" w14:textId="013DBEF0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7ECAB" w14:textId="77777777" w:rsidR="00E0382B" w:rsidRPr="00B3718F" w:rsidRDefault="00E0382B" w:rsidP="004A0409">
            <w:pPr>
              <w:pStyle w:val="TAC"/>
            </w:pPr>
            <w:r w:rsidRPr="00B3718F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1F7B" w14:textId="77777777" w:rsidR="00E0382B" w:rsidRPr="00B3718F" w:rsidRDefault="00E0382B" w:rsidP="004A0409">
            <w:pPr>
              <w:pStyle w:val="TAC"/>
            </w:pPr>
            <w:r w:rsidRPr="00B3718F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796D5" w14:textId="12824291" w:rsidR="00E0382B" w:rsidRPr="00B3718F" w:rsidRDefault="00E0382B" w:rsidP="004A0409">
            <w:pPr>
              <w:pStyle w:val="TAC"/>
            </w:pPr>
          </w:p>
        </w:tc>
      </w:tr>
      <w:tr w:rsidR="00E0382B" w:rsidRPr="00B3718F" w14:paraId="2468DF54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7CA6" w14:textId="29638F44" w:rsidR="00E0382B" w:rsidRPr="00B3718F" w:rsidDel="00842179" w:rsidRDefault="00E0382B" w:rsidP="004A0409">
            <w:pPr>
              <w:pStyle w:val="TAL"/>
              <w:rPr>
                <w:lang w:eastAsia="ja-JP"/>
              </w:rPr>
            </w:pPr>
            <w:r w:rsidRPr="00B3718F">
              <w:t>2</w:t>
            </w:r>
            <w: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BD3B5" w14:textId="77777777" w:rsidR="00E0382B" w:rsidRPr="00B3718F" w:rsidRDefault="00E0382B" w:rsidP="004A0409">
            <w:pPr>
              <w:pStyle w:val="TAL"/>
            </w:pPr>
            <w:r w:rsidRPr="00B3718F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593B5" w14:textId="38D2BE4D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4F23" w14:textId="77777777" w:rsidR="00E0382B" w:rsidRPr="00B3718F" w:rsidRDefault="00E0382B" w:rsidP="004A0409">
            <w:pPr>
              <w:pStyle w:val="TAC"/>
            </w:pPr>
            <w:r w:rsidRPr="00B3718F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B705" w14:textId="77777777" w:rsidR="00E0382B" w:rsidRPr="00B3718F" w:rsidRDefault="00E0382B" w:rsidP="004A0409">
            <w:pPr>
              <w:pStyle w:val="TAC"/>
            </w:pPr>
            <w:r w:rsidRPr="00B3718F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23BB1" w14:textId="2A405EB6" w:rsidR="00E0382B" w:rsidRPr="00B3718F" w:rsidRDefault="00E0382B" w:rsidP="004A0409">
            <w:pPr>
              <w:pStyle w:val="TAC"/>
            </w:pPr>
          </w:p>
        </w:tc>
      </w:tr>
      <w:tr w:rsidR="00E0382B" w:rsidRPr="00B3718F" w14:paraId="59B4EE7D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C4DD0" w14:textId="0B5F15D7" w:rsidR="00E0382B" w:rsidRPr="00B3718F" w:rsidRDefault="00E0382B" w:rsidP="004A0409">
            <w:pPr>
              <w:pStyle w:val="TAL"/>
            </w:pPr>
            <w:r w:rsidRPr="00B3718F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1C87" w14:textId="77777777" w:rsidR="00E0382B" w:rsidRPr="00B3718F" w:rsidRDefault="00E0382B" w:rsidP="004A0409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D131A" w14:textId="07DB63E6" w:rsidR="00E0382B" w:rsidRPr="00B3718F" w:rsidRDefault="00E0382B" w:rsidP="004A0409">
            <w:pPr>
              <w:pStyle w:val="TAC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29ECA" w14:textId="77777777" w:rsidR="00E0382B" w:rsidRPr="00B3718F" w:rsidRDefault="00E0382B" w:rsidP="004A0409">
            <w:pPr>
              <w:pStyle w:val="TAC"/>
            </w:pPr>
            <w:r w:rsidRPr="00B3718F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9D21" w14:textId="77777777" w:rsidR="00E0382B" w:rsidRPr="00B3718F" w:rsidRDefault="00E0382B" w:rsidP="004A0409">
            <w:pPr>
              <w:pStyle w:val="TAC"/>
            </w:pPr>
            <w:r w:rsidRPr="00B3718F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A447" w14:textId="027E4224" w:rsidR="00E0382B" w:rsidRPr="00B3718F" w:rsidRDefault="00E0382B" w:rsidP="004A0409">
            <w:pPr>
              <w:pStyle w:val="TAC"/>
            </w:pPr>
          </w:p>
        </w:tc>
      </w:tr>
      <w:tr w:rsidR="00E0382B" w:rsidRPr="00B3718F" w14:paraId="47D551E6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E222E" w14:textId="77777777" w:rsidR="00E0382B" w:rsidRPr="00B3718F" w:rsidRDefault="00E0382B" w:rsidP="004A0409">
            <w:pPr>
              <w:pStyle w:val="TAH"/>
              <w:rPr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0059" w14:textId="321A07B1" w:rsidR="00E0382B" w:rsidRPr="00B3718F" w:rsidRDefault="00E0382B" w:rsidP="004A0409">
            <w:pPr>
              <w:pStyle w:val="TAH"/>
            </w:pPr>
            <w:r w:rsidRPr="00B3718F">
              <w:t>Systematic uncertainties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34AB" w14:textId="77777777" w:rsidR="00E0382B" w:rsidRPr="00B3718F" w:rsidRDefault="00E0382B" w:rsidP="004A0409">
            <w:pPr>
              <w:pStyle w:val="TAH"/>
            </w:pPr>
            <w:r w:rsidRPr="00B3718F">
              <w:t>Value</w:t>
            </w:r>
          </w:p>
        </w:tc>
      </w:tr>
      <w:tr w:rsidR="00E0382B" w:rsidRPr="00B3718F" w14:paraId="3CEC8C20" w14:textId="77777777" w:rsidTr="004A0409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3ACDC" w14:textId="711FFA8E" w:rsidR="00E0382B" w:rsidRPr="00B3718F" w:rsidRDefault="00E0382B" w:rsidP="004A0409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B58A0" w14:textId="0EBA9B89" w:rsidR="00E0382B" w:rsidRPr="00B3718F" w:rsidRDefault="00E0382B" w:rsidP="004A0409">
            <w:pPr>
              <w:pStyle w:val="TAL"/>
            </w:pPr>
            <w:r w:rsidRPr="00B3718F"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3D0C2" w14:textId="40BC0046" w:rsidR="00E0382B" w:rsidRPr="00B3718F" w:rsidRDefault="00E0382B" w:rsidP="004A0409">
            <w:pPr>
              <w:pStyle w:val="TAC"/>
            </w:pPr>
          </w:p>
        </w:tc>
      </w:tr>
    </w:tbl>
    <w:p w14:paraId="21651C11" w14:textId="77777777" w:rsidR="000035F5" w:rsidRDefault="000035F5" w:rsidP="00E03F11"/>
    <w:p w14:paraId="007AC6D6" w14:textId="0F1D2618" w:rsidR="00D377DB" w:rsidRDefault="00D377DB" w:rsidP="00E03F11">
      <w:r>
        <w:t xml:space="preserve">It is proposed to </w:t>
      </w:r>
      <w:r w:rsidR="003528F1">
        <w:t xml:space="preserve">use </w:t>
      </w:r>
      <w:r w:rsidR="003528F1">
        <w:fldChar w:fldCharType="begin"/>
      </w:r>
      <w:r w:rsidR="003528F1">
        <w:instrText xml:space="preserve"> REF _Ref31126768 \h </w:instrText>
      </w:r>
      <w:r w:rsidR="003528F1">
        <w:fldChar w:fldCharType="separate"/>
      </w:r>
      <w:r w:rsidR="000F5215">
        <w:t xml:space="preserve">Table </w:t>
      </w:r>
      <w:r w:rsidR="000F5215">
        <w:rPr>
          <w:noProof/>
        </w:rPr>
        <w:t>1</w:t>
      </w:r>
      <w:r w:rsidR="003528F1">
        <w:fldChar w:fldCharType="end"/>
      </w:r>
      <w:r w:rsidR="003528F1">
        <w:t xml:space="preserve"> as a baseline for </w:t>
      </w:r>
      <w:r w:rsidR="0072136A">
        <w:t xml:space="preserve">Mode 1 </w:t>
      </w:r>
      <w:r w:rsidR="003528F1">
        <w:t>NR FR2 demodulation test cases</w:t>
      </w:r>
      <w:r w:rsidR="0072136A">
        <w:t>.</w:t>
      </w:r>
    </w:p>
    <w:p w14:paraId="59051788" w14:textId="4B39BC9C" w:rsidR="0072136A" w:rsidRDefault="0072136A" w:rsidP="0072136A">
      <w:pPr>
        <w:pStyle w:val="Caption"/>
      </w:pPr>
      <w:bookmarkStart w:id="9" w:name="_Ref311268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F5215">
        <w:rPr>
          <w:noProof/>
        </w:rPr>
        <w:t>1</w:t>
      </w:r>
      <w:r>
        <w:fldChar w:fldCharType="end"/>
      </w:r>
      <w:r>
        <w:t xml:space="preserve">: Use </w:t>
      </w:r>
      <w:r>
        <w:fldChar w:fldCharType="begin"/>
      </w:r>
      <w:r>
        <w:instrText xml:space="preserve"> REF _Ref31126768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1</w:t>
      </w:r>
      <w:r>
        <w:fldChar w:fldCharType="end"/>
      </w:r>
      <w:r>
        <w:t xml:space="preserve"> as a baseline for Mode 1 NR FR2 demodulation test cases</w:t>
      </w:r>
      <w:bookmarkEnd w:id="9"/>
    </w:p>
    <w:p w14:paraId="73624958" w14:textId="3DC2CFB7" w:rsidR="00AA0D1A" w:rsidRDefault="00AA0D1A" w:rsidP="00AA0D1A">
      <w:r>
        <w:t xml:space="preserve">It is proposed to use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 xml:space="preserve"> as a baseline for Mode 2 NR FR2 demodulation test cases.</w:t>
      </w:r>
    </w:p>
    <w:p w14:paraId="1DB64549" w14:textId="27592D0A" w:rsidR="000035F5" w:rsidRPr="00E03F11" w:rsidRDefault="000035F5" w:rsidP="000035F5">
      <w:pPr>
        <w:pStyle w:val="Caption"/>
      </w:pPr>
      <w:bookmarkStart w:id="10" w:name="_Ref3134730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F5215">
        <w:rPr>
          <w:noProof/>
        </w:rPr>
        <w:t>2</w:t>
      </w:r>
      <w:r>
        <w:fldChar w:fldCharType="end"/>
      </w:r>
      <w:r>
        <w:t xml:space="preserve">: Use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 xml:space="preserve"> as a baseline for Mode 2 NR FR2 demodulation test cases</w:t>
      </w:r>
      <w:bookmarkEnd w:id="10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03161303" w:rsidR="008B0529" w:rsidRDefault="0053435C" w:rsidP="008B0529">
      <w:r>
        <w:t>The following observations and proposals were made in this contribution</w:t>
      </w:r>
    </w:p>
    <w:p w14:paraId="00E40E78" w14:textId="4E74C804" w:rsidR="000035F5" w:rsidRPr="000035F5" w:rsidRDefault="000035F5" w:rsidP="008B0529">
      <w:pPr>
        <w:rPr>
          <w:b/>
          <w:bCs/>
        </w:rPr>
      </w:pPr>
      <w:r w:rsidRPr="000035F5">
        <w:rPr>
          <w:b/>
          <w:bCs/>
        </w:rPr>
        <w:fldChar w:fldCharType="begin"/>
      </w:r>
      <w:r w:rsidRPr="000035F5">
        <w:rPr>
          <w:b/>
          <w:bCs/>
        </w:rPr>
        <w:instrText xml:space="preserve"> REF _Ref31126852 \h </w:instrText>
      </w:r>
      <w:r>
        <w:rPr>
          <w:b/>
          <w:bCs/>
        </w:rPr>
        <w:instrText xml:space="preserve"> \* MERGEFORMAT </w:instrText>
      </w:r>
      <w:r w:rsidRPr="000035F5">
        <w:rPr>
          <w:b/>
          <w:bCs/>
        </w:rPr>
      </w:r>
      <w:r w:rsidRPr="000035F5">
        <w:rPr>
          <w:b/>
          <w:bCs/>
        </w:rPr>
        <w:fldChar w:fldCharType="separate"/>
      </w:r>
      <w:r w:rsidR="000F5215" w:rsidRPr="000F5215">
        <w:rPr>
          <w:b/>
          <w:bCs/>
        </w:rPr>
        <w:t xml:space="preserve">Proposal </w:t>
      </w:r>
      <w:r w:rsidR="000F5215" w:rsidRPr="000F5215">
        <w:rPr>
          <w:b/>
          <w:bCs/>
          <w:noProof/>
        </w:rPr>
        <w:t>1</w:t>
      </w:r>
      <w:r w:rsidR="000F5215" w:rsidRPr="000F5215">
        <w:rPr>
          <w:b/>
          <w:bCs/>
        </w:rPr>
        <w:t xml:space="preserve">: Use Table </w:t>
      </w:r>
      <w:r w:rsidR="000F5215" w:rsidRPr="000F5215">
        <w:rPr>
          <w:b/>
          <w:bCs/>
          <w:noProof/>
        </w:rPr>
        <w:t>1</w:t>
      </w:r>
      <w:r w:rsidR="000F5215" w:rsidRPr="000F5215">
        <w:rPr>
          <w:b/>
          <w:bCs/>
        </w:rPr>
        <w:t xml:space="preserve"> as a baseline for Mode 1 NR FR2 demodulation test cases</w:t>
      </w:r>
      <w:r w:rsidRPr="000035F5">
        <w:rPr>
          <w:b/>
          <w:bCs/>
        </w:rPr>
        <w:fldChar w:fldCharType="end"/>
      </w:r>
    </w:p>
    <w:p w14:paraId="24143C22" w14:textId="0C8BAF5F" w:rsidR="000035F5" w:rsidRPr="000035F5" w:rsidRDefault="000035F5" w:rsidP="008B0529">
      <w:pPr>
        <w:rPr>
          <w:b/>
          <w:bCs/>
        </w:rPr>
      </w:pPr>
      <w:r w:rsidRPr="000035F5">
        <w:rPr>
          <w:b/>
          <w:bCs/>
        </w:rPr>
        <w:lastRenderedPageBreak/>
        <w:fldChar w:fldCharType="begin"/>
      </w:r>
      <w:r w:rsidRPr="000035F5">
        <w:rPr>
          <w:b/>
          <w:bCs/>
        </w:rPr>
        <w:instrText xml:space="preserve"> REF _Ref31347309 \h </w:instrText>
      </w:r>
      <w:r>
        <w:rPr>
          <w:b/>
          <w:bCs/>
        </w:rPr>
        <w:instrText xml:space="preserve"> \* MERGEFORMAT </w:instrText>
      </w:r>
      <w:r w:rsidRPr="000035F5">
        <w:rPr>
          <w:b/>
          <w:bCs/>
        </w:rPr>
      </w:r>
      <w:r w:rsidRPr="000035F5">
        <w:rPr>
          <w:b/>
          <w:bCs/>
        </w:rPr>
        <w:fldChar w:fldCharType="separate"/>
      </w:r>
      <w:r w:rsidR="000F5215" w:rsidRPr="000F5215">
        <w:rPr>
          <w:b/>
          <w:bCs/>
        </w:rPr>
        <w:t xml:space="preserve">Proposal </w:t>
      </w:r>
      <w:r w:rsidR="000F5215" w:rsidRPr="000F5215">
        <w:rPr>
          <w:b/>
          <w:bCs/>
          <w:noProof/>
        </w:rPr>
        <w:t>2</w:t>
      </w:r>
      <w:r w:rsidR="000F5215" w:rsidRPr="000F5215">
        <w:rPr>
          <w:b/>
          <w:bCs/>
        </w:rPr>
        <w:t xml:space="preserve">: Use Table </w:t>
      </w:r>
      <w:r w:rsidR="000F5215" w:rsidRPr="000F5215">
        <w:rPr>
          <w:b/>
          <w:bCs/>
          <w:noProof/>
        </w:rPr>
        <w:t>2</w:t>
      </w:r>
      <w:r w:rsidR="000F5215" w:rsidRPr="000F5215">
        <w:rPr>
          <w:b/>
          <w:bCs/>
        </w:rPr>
        <w:t xml:space="preserve"> as a baseline for Mode 2 NR FR2 demodulation test cases</w:t>
      </w:r>
      <w:r w:rsidRPr="000035F5">
        <w:rPr>
          <w:b/>
          <w:bCs/>
        </w:rPr>
        <w:fldChar w:fldCharType="end"/>
      </w:r>
    </w:p>
    <w:p w14:paraId="5B30080A" w14:textId="77777777" w:rsidR="000035F5" w:rsidRDefault="000035F5" w:rsidP="008B0529"/>
    <w:p w14:paraId="35952392" w14:textId="2B4E6219" w:rsidR="00DD1C07" w:rsidRDefault="00DD1C07" w:rsidP="00DD1C07">
      <w:pPr>
        <w:pStyle w:val="Heading1"/>
        <w:ind w:left="567" w:hanging="567"/>
      </w:pPr>
      <w:r>
        <w:t>References</w:t>
      </w:r>
    </w:p>
    <w:p w14:paraId="3C9E79B2" w14:textId="77777777" w:rsidR="000C349B" w:rsidRDefault="000C349B" w:rsidP="000C349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30085207"/>
      <w:r w:rsidRPr="001674D9">
        <w:t>R5-196582</w:t>
      </w:r>
      <w:r>
        <w:t xml:space="preserve">, </w:t>
      </w:r>
      <w:r w:rsidRPr="001674D9">
        <w:t>On FR2 Demodulation MU</w:t>
      </w:r>
      <w:r>
        <w:t xml:space="preserve">, Anritsu, </w:t>
      </w:r>
      <w:r w:rsidRPr="001674D9">
        <w:t>3GPP TSG-RAN5 #84 Meeting</w:t>
      </w:r>
      <w:r>
        <w:t>, August 2019</w:t>
      </w:r>
      <w:bookmarkEnd w:id="11"/>
    </w:p>
    <w:p w14:paraId="7037B4FC" w14:textId="77777777" w:rsidR="000C349B" w:rsidRDefault="000C349B" w:rsidP="000C349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30085209"/>
      <w:r w:rsidRPr="001674D9">
        <w:t>R5-196820</w:t>
      </w:r>
      <w:r>
        <w:t xml:space="preserve">, </w:t>
      </w:r>
      <w:r w:rsidRPr="001674D9">
        <w:t>On MU Elements for Demodulation test cases</w:t>
      </w:r>
      <w:r>
        <w:t xml:space="preserve">, Keysight Technologies, </w:t>
      </w:r>
      <w:r w:rsidRPr="001674D9">
        <w:t>3GPP TSG-RAN5 #84 Meeting</w:t>
      </w:r>
      <w:r>
        <w:t>, August 2019</w:t>
      </w:r>
      <w:bookmarkEnd w:id="12"/>
    </w:p>
    <w:p w14:paraId="3CCCFF60" w14:textId="1BED8FCB" w:rsidR="001674D9" w:rsidRDefault="001674D9" w:rsidP="0072136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30085211"/>
      <w:r w:rsidRPr="001674D9">
        <w:t>R5-196851</w:t>
      </w:r>
      <w:r>
        <w:t xml:space="preserve">, </w:t>
      </w:r>
      <w:r w:rsidRPr="001674D9">
        <w:t>Discussion on FR2 Demod MU contributors</w:t>
      </w:r>
      <w:r w:rsidR="000C349B">
        <w:t xml:space="preserve">, Rohde &amp; Schwarz, </w:t>
      </w:r>
      <w:r w:rsidR="000C349B" w:rsidRPr="001674D9">
        <w:t>3GPP TSG-RAN5 #84 Meeting</w:t>
      </w:r>
      <w:r w:rsidR="000C349B">
        <w:t>, August 2019</w:t>
      </w:r>
      <w:bookmarkEnd w:id="13"/>
    </w:p>
    <w:p w14:paraId="03B229FA" w14:textId="13339E1E" w:rsidR="00AA0D1A" w:rsidRPr="00AA0D1A" w:rsidRDefault="00AA0D1A" w:rsidP="00AA0D1A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4" w:name="_Ref31362935"/>
      <w:r w:rsidRPr="00AA0D1A">
        <w:rPr>
          <w:rFonts w:ascii="Times New Roman" w:eastAsia="Malgun Gothic" w:hAnsi="Times New Roman"/>
          <w:sz w:val="20"/>
          <w:szCs w:val="20"/>
          <w:lang w:val="en-GB"/>
        </w:rPr>
        <w:t>TR 38.903, Derivation of test tolerances and measurement uncertainty for User Equipment (UE) conformance test cases, V16.2.0 (2019-12)</w:t>
      </w:r>
      <w:bookmarkEnd w:id="14"/>
    </w:p>
    <w:sectPr w:rsidR="00AA0D1A" w:rsidRPr="00AA0D1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03824" w14:textId="77777777" w:rsidR="00A9147A" w:rsidRDefault="00A9147A">
      <w:r>
        <w:separator/>
      </w:r>
    </w:p>
  </w:endnote>
  <w:endnote w:type="continuationSeparator" w:id="0">
    <w:p w14:paraId="0D70789E" w14:textId="77777777" w:rsidR="00A9147A" w:rsidRDefault="00A9147A">
      <w:r>
        <w:continuationSeparator/>
      </w:r>
    </w:p>
  </w:endnote>
  <w:endnote w:type="continuationNotice" w:id="1">
    <w:p w14:paraId="7DFE1EDA" w14:textId="77777777" w:rsidR="00A9147A" w:rsidRDefault="00A914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F5963" w14:textId="77777777" w:rsidR="00A9147A" w:rsidRDefault="00A9147A">
      <w:r>
        <w:separator/>
      </w:r>
    </w:p>
  </w:footnote>
  <w:footnote w:type="continuationSeparator" w:id="0">
    <w:p w14:paraId="300AF5E5" w14:textId="77777777" w:rsidR="00A9147A" w:rsidRDefault="00A9147A">
      <w:r>
        <w:continuationSeparator/>
      </w:r>
    </w:p>
  </w:footnote>
  <w:footnote w:type="continuationNotice" w:id="1">
    <w:p w14:paraId="1530AA8A" w14:textId="77777777" w:rsidR="00A9147A" w:rsidRDefault="00A914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35F5"/>
    <w:rsid w:val="00006800"/>
    <w:rsid w:val="000074AF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3AF"/>
    <w:rsid w:val="000606FD"/>
    <w:rsid w:val="00064500"/>
    <w:rsid w:val="00075EB9"/>
    <w:rsid w:val="00077333"/>
    <w:rsid w:val="00082566"/>
    <w:rsid w:val="00083540"/>
    <w:rsid w:val="00084983"/>
    <w:rsid w:val="00087F53"/>
    <w:rsid w:val="00093E7E"/>
    <w:rsid w:val="00095D93"/>
    <w:rsid w:val="00096EE4"/>
    <w:rsid w:val="000A12C7"/>
    <w:rsid w:val="000A2A86"/>
    <w:rsid w:val="000A43B4"/>
    <w:rsid w:val="000B25D3"/>
    <w:rsid w:val="000C2440"/>
    <w:rsid w:val="000C3463"/>
    <w:rsid w:val="000C349B"/>
    <w:rsid w:val="000C640F"/>
    <w:rsid w:val="000D39C6"/>
    <w:rsid w:val="000D6B69"/>
    <w:rsid w:val="000D6CFC"/>
    <w:rsid w:val="000E24A4"/>
    <w:rsid w:val="000F5215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674D9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38DF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63CC"/>
    <w:rsid w:val="0027758E"/>
    <w:rsid w:val="00277A09"/>
    <w:rsid w:val="002809B6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4A78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28F1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22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A7108"/>
    <w:rsid w:val="004B27EC"/>
    <w:rsid w:val="004C1D9E"/>
    <w:rsid w:val="004C2A16"/>
    <w:rsid w:val="004D0FD5"/>
    <w:rsid w:val="004D5AE5"/>
    <w:rsid w:val="004E2B50"/>
    <w:rsid w:val="004E41B3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37E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1B09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FED"/>
    <w:rsid w:val="0071466D"/>
    <w:rsid w:val="00714DD6"/>
    <w:rsid w:val="007162EF"/>
    <w:rsid w:val="00720148"/>
    <w:rsid w:val="00720AC9"/>
    <w:rsid w:val="0072136A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736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1C1B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D7CD6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49BE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12D"/>
    <w:rsid w:val="00A77EC9"/>
    <w:rsid w:val="00A8094A"/>
    <w:rsid w:val="00A80BEF"/>
    <w:rsid w:val="00A81B15"/>
    <w:rsid w:val="00A82056"/>
    <w:rsid w:val="00A85286"/>
    <w:rsid w:val="00A85DBC"/>
    <w:rsid w:val="00A91132"/>
    <w:rsid w:val="00A9147A"/>
    <w:rsid w:val="00A97CB6"/>
    <w:rsid w:val="00AA0D1A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40C"/>
    <w:rsid w:val="00B55D9A"/>
    <w:rsid w:val="00B5661F"/>
    <w:rsid w:val="00B6051D"/>
    <w:rsid w:val="00B6099D"/>
    <w:rsid w:val="00B62514"/>
    <w:rsid w:val="00B65101"/>
    <w:rsid w:val="00B7370C"/>
    <w:rsid w:val="00B73955"/>
    <w:rsid w:val="00B75741"/>
    <w:rsid w:val="00B822A0"/>
    <w:rsid w:val="00B824E5"/>
    <w:rsid w:val="00B82635"/>
    <w:rsid w:val="00B8446C"/>
    <w:rsid w:val="00B92920"/>
    <w:rsid w:val="00B93A4D"/>
    <w:rsid w:val="00B943D6"/>
    <w:rsid w:val="00BA0D2D"/>
    <w:rsid w:val="00BA47FD"/>
    <w:rsid w:val="00BA5EFD"/>
    <w:rsid w:val="00BA7878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D7189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1E4C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2FF6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7DB"/>
    <w:rsid w:val="00D377EE"/>
    <w:rsid w:val="00D37A5A"/>
    <w:rsid w:val="00D402C2"/>
    <w:rsid w:val="00D414EB"/>
    <w:rsid w:val="00D45EB6"/>
    <w:rsid w:val="00D520E4"/>
    <w:rsid w:val="00D5232F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2B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38B3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4F79"/>
    <w:rsid w:val="00F77EB0"/>
    <w:rsid w:val="00F81AC1"/>
    <w:rsid w:val="00F83415"/>
    <w:rsid w:val="00F8492B"/>
    <w:rsid w:val="00F91F8F"/>
    <w:rsid w:val="00FA0215"/>
    <w:rsid w:val="00FA04B9"/>
    <w:rsid w:val="00FA1133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rsid w:val="00FA1133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purl.org/dc/elements/1.1/"/>
    <ds:schemaRef ds:uri="http://schemas.microsoft.com/office/2006/documentManagement/types"/>
    <ds:schemaRef ds:uri="878f5c59-aec9-459c-acf8-8cf941473193"/>
    <ds:schemaRef ds:uri="http://purl.org/dc/dcmitype/"/>
    <ds:schemaRef ds:uri="http://www.w3.org/XML/1998/namespace"/>
    <ds:schemaRef ds:uri="bdd78157-346c-4767-bfdd-352789a5c5f1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336082E-1F87-4A4F-815A-22C974B4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812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9</cp:revision>
  <dcterms:created xsi:type="dcterms:W3CDTF">2020-01-31T14:48:00Z</dcterms:created>
  <dcterms:modified xsi:type="dcterms:W3CDTF">2020-02-11T18:52:00Z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